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A00" w:rsidRDefault="00805A00">
      <w:pPr>
        <w:pStyle w:val="Body"/>
        <w:widowControl w:val="0"/>
        <w:spacing w:after="240"/>
        <w:jc w:val="center"/>
        <w:rPr>
          <w:rStyle w:val="PageNumber"/>
          <w:rFonts w:ascii="Calibri" w:eastAsia="Calibri" w:hAnsi="Calibri" w:cs="Calibri"/>
          <w:b/>
          <w:bCs/>
          <w:u w:val="single"/>
          <w:lang w:val="en-US"/>
        </w:rPr>
      </w:pPr>
    </w:p>
    <w:p w:rsidR="00805A00" w:rsidRDefault="006E4A9F">
      <w:pPr>
        <w:pStyle w:val="Body"/>
        <w:widowControl w:val="0"/>
        <w:spacing w:after="240" w:line="276" w:lineRule="auto"/>
        <w:jc w:val="center"/>
        <w:rPr>
          <w:rStyle w:val="PageNumber"/>
          <w:rFonts w:ascii="Arial" w:eastAsia="Arial" w:hAnsi="Arial" w:cs="Arial"/>
          <w:b/>
          <w:bCs/>
          <w:u w:val="single"/>
        </w:rPr>
      </w:pPr>
      <w:r>
        <w:rPr>
          <w:rStyle w:val="PageNumber"/>
          <w:rFonts w:ascii="Arial" w:hAnsi="Arial"/>
          <w:b/>
          <w:bCs/>
          <w:u w:val="single"/>
          <w:lang w:val="en-US"/>
        </w:rPr>
        <w:t>GVI Child and Vulnerable Adult Protection Policy</w:t>
      </w:r>
    </w:p>
    <w:p w:rsidR="00805A00" w:rsidRDefault="006E4A9F">
      <w:pPr>
        <w:pStyle w:val="Heading3"/>
        <w:spacing w:after="270" w:line="276" w:lineRule="auto"/>
        <w:rPr>
          <w:rStyle w:val="PageNumber"/>
          <w:rFonts w:ascii="Arial" w:eastAsia="Arial" w:hAnsi="Arial" w:cs="Arial"/>
          <w:sz w:val="24"/>
          <w:szCs w:val="24"/>
        </w:rPr>
      </w:pPr>
      <w:r>
        <w:rPr>
          <w:rStyle w:val="PageNumber"/>
          <w:rFonts w:ascii="Arial" w:hAnsi="Arial"/>
          <w:sz w:val="24"/>
          <w:szCs w:val="24"/>
        </w:rPr>
        <w:t>Introduction</w:t>
      </w:r>
    </w:p>
    <w:p w:rsidR="00805A00" w:rsidRDefault="006E4A9F">
      <w:pPr>
        <w:pStyle w:val="rxbodyfield"/>
        <w:spacing w:before="0" w:after="0" w:line="276" w:lineRule="auto"/>
        <w:rPr>
          <w:rStyle w:val="PageNumber"/>
          <w:rFonts w:ascii="Arial" w:eastAsia="Arial" w:hAnsi="Arial" w:cs="Arial"/>
          <w:sz w:val="24"/>
          <w:szCs w:val="24"/>
        </w:rPr>
      </w:pPr>
      <w:r>
        <w:rPr>
          <w:rStyle w:val="PageNumber"/>
          <w:rFonts w:ascii="Arial" w:hAnsi="Arial"/>
          <w:sz w:val="24"/>
          <w:szCs w:val="24"/>
        </w:rPr>
        <w:t>GVI has a responsibility to ensure to make provision for children, young people and vulnerable adults and must ensure that:</w:t>
      </w:r>
    </w:p>
    <w:p w:rsidR="00805A00" w:rsidRDefault="006E4A9F">
      <w:pPr>
        <w:pStyle w:val="Body"/>
        <w:numPr>
          <w:ilvl w:val="0"/>
          <w:numId w:val="2"/>
        </w:numPr>
        <w:spacing w:line="276" w:lineRule="auto"/>
        <w:rPr>
          <w:rStyle w:val="PageNumber"/>
          <w:rFonts w:ascii="Arial" w:eastAsia="Arial" w:hAnsi="Arial" w:cs="Arial"/>
          <w:lang w:val="en-US"/>
        </w:rPr>
      </w:pPr>
      <w:r>
        <w:rPr>
          <w:rStyle w:val="PageNumber"/>
          <w:rFonts w:ascii="Arial" w:hAnsi="Arial"/>
          <w:lang w:val="en-US"/>
        </w:rPr>
        <w:t>the welfare of the child, young person or vulnerable adult is paramount</w:t>
      </w:r>
    </w:p>
    <w:p w:rsidR="00805A00" w:rsidRDefault="006E4A9F">
      <w:pPr>
        <w:pStyle w:val="Body"/>
        <w:numPr>
          <w:ilvl w:val="0"/>
          <w:numId w:val="2"/>
        </w:numPr>
        <w:spacing w:line="276" w:lineRule="auto"/>
        <w:rPr>
          <w:rStyle w:val="PageNumber"/>
          <w:rFonts w:ascii="Arial" w:eastAsia="Arial" w:hAnsi="Arial" w:cs="Arial"/>
          <w:lang w:val="en-US"/>
        </w:rPr>
      </w:pPr>
      <w:r>
        <w:rPr>
          <w:rStyle w:val="PageNumber"/>
          <w:rFonts w:ascii="Arial" w:hAnsi="Arial"/>
          <w:lang w:val="en-US"/>
        </w:rPr>
        <w:t xml:space="preserve">all children and vulnerable adults, whatever their age, culture, disability, gender, language, racial origin religious beliefs and/or sexual identity have the right to protection from abuse </w:t>
      </w:r>
    </w:p>
    <w:p w:rsidR="00805A00" w:rsidRDefault="006E4A9F">
      <w:pPr>
        <w:pStyle w:val="Body"/>
        <w:widowControl w:val="0"/>
        <w:numPr>
          <w:ilvl w:val="0"/>
          <w:numId w:val="3"/>
        </w:numPr>
        <w:spacing w:line="276" w:lineRule="auto"/>
        <w:rPr>
          <w:rStyle w:val="PageNumber"/>
          <w:rFonts w:ascii="Arial" w:eastAsia="Arial" w:hAnsi="Arial" w:cs="Arial"/>
          <w:lang w:val="en-US"/>
        </w:rPr>
      </w:pPr>
      <w:proofErr w:type="gramStart"/>
      <w:r>
        <w:rPr>
          <w:rStyle w:val="PageNumber"/>
          <w:rFonts w:ascii="Arial" w:hAnsi="Arial"/>
          <w:lang w:val="en-US"/>
        </w:rPr>
        <w:t>the rights,</w:t>
      </w:r>
      <w:proofErr w:type="gramEnd"/>
      <w:r>
        <w:rPr>
          <w:rStyle w:val="PageNumber"/>
          <w:rFonts w:ascii="Arial" w:hAnsi="Arial"/>
          <w:lang w:val="en-US"/>
        </w:rPr>
        <w:t xml:space="preserve"> wishes and feelings of children, young people and vulnerable adults, and their families are respected and listened to</w:t>
      </w:r>
    </w:p>
    <w:p w:rsidR="00805A00" w:rsidRDefault="006E4A9F">
      <w:pPr>
        <w:pStyle w:val="Body"/>
        <w:numPr>
          <w:ilvl w:val="0"/>
          <w:numId w:val="2"/>
        </w:numPr>
        <w:spacing w:line="276" w:lineRule="auto"/>
        <w:rPr>
          <w:rStyle w:val="PageNumber"/>
          <w:rFonts w:ascii="Arial" w:eastAsia="Arial" w:hAnsi="Arial" w:cs="Arial"/>
          <w:lang w:val="en-US"/>
        </w:rPr>
      </w:pPr>
      <w:r>
        <w:rPr>
          <w:rStyle w:val="PageNumber"/>
          <w:rFonts w:ascii="Arial" w:hAnsi="Arial"/>
          <w:lang w:val="en-US"/>
        </w:rPr>
        <w:t>all suspicions and allegations of abuse and poor practice will be taken seriously and responded to swiftly and appropriately</w:t>
      </w:r>
    </w:p>
    <w:p w:rsidR="00805A00" w:rsidRDefault="00805A00">
      <w:pPr>
        <w:pStyle w:val="Body"/>
        <w:spacing w:line="276" w:lineRule="auto"/>
        <w:rPr>
          <w:rFonts w:ascii="Arial" w:eastAsia="Arial" w:hAnsi="Arial" w:cs="Arial"/>
          <w:lang w:val="en-US"/>
        </w:rPr>
      </w:pPr>
    </w:p>
    <w:p w:rsidR="00805A00" w:rsidRDefault="006E4A9F">
      <w:pPr>
        <w:pStyle w:val="Body"/>
        <w:spacing w:line="276" w:lineRule="auto"/>
        <w:rPr>
          <w:rStyle w:val="PageNumber"/>
          <w:rFonts w:ascii="Arial" w:eastAsia="Arial" w:hAnsi="Arial" w:cs="Arial"/>
        </w:rPr>
      </w:pPr>
      <w:r>
        <w:rPr>
          <w:rStyle w:val="PageNumber"/>
          <w:rFonts w:ascii="Arial" w:hAnsi="Arial"/>
          <w:lang w:val="en-US"/>
        </w:rPr>
        <w:t xml:space="preserve">GVI Child and Vulnerable Adult Protection Policy aims to ensure that the actions of any person in the context of the work carried out by Global Vision International are transparent and safeguard and promote the welfare of all children and vulnerable adults associated with the </w:t>
      </w:r>
      <w:proofErr w:type="spellStart"/>
      <w:r>
        <w:rPr>
          <w:rStyle w:val="PageNumber"/>
          <w:rFonts w:ascii="Arial" w:hAnsi="Arial"/>
          <w:lang w:val="en-US"/>
        </w:rPr>
        <w:t>organisation</w:t>
      </w:r>
      <w:proofErr w:type="spellEnd"/>
      <w:r>
        <w:rPr>
          <w:rStyle w:val="PageNumber"/>
          <w:rFonts w:ascii="Arial" w:hAnsi="Arial"/>
          <w:lang w:val="en-US"/>
        </w:rPr>
        <w:t xml:space="preserve">. </w:t>
      </w:r>
      <w:r>
        <w:rPr>
          <w:rStyle w:val="PageNumber"/>
          <w:rFonts w:ascii="Arial" w:hAnsi="Arial"/>
          <w:color w:val="231F20"/>
          <w:u w:color="231F20"/>
          <w:lang w:val="en-US"/>
        </w:rPr>
        <w:t>The Policy provides guidance on appropriate standards, including reducing any opportunities for abuse, harm or bullying,</w:t>
      </w:r>
      <w:r>
        <w:rPr>
          <w:rStyle w:val="PageNumber"/>
          <w:rFonts w:ascii="Arial" w:hAnsi="Arial"/>
        </w:rPr>
        <w:t xml:space="preserve"> </w:t>
      </w:r>
      <w:r>
        <w:rPr>
          <w:rStyle w:val="PageNumber"/>
          <w:rFonts w:ascii="Arial" w:hAnsi="Arial"/>
          <w:color w:val="231F20"/>
          <w:u w:color="231F20"/>
          <w:lang w:val="en-US"/>
        </w:rPr>
        <w:t xml:space="preserve">staff and volunteer recruitment and training, </w:t>
      </w:r>
      <w:proofErr w:type="spellStart"/>
      <w:r>
        <w:rPr>
          <w:rStyle w:val="PageNumber"/>
          <w:rFonts w:ascii="Arial" w:hAnsi="Arial"/>
          <w:color w:val="231F20"/>
          <w:u w:color="231F20"/>
          <w:lang w:val="en-US"/>
        </w:rPr>
        <w:t>behaviour</w:t>
      </w:r>
      <w:proofErr w:type="spellEnd"/>
      <w:r>
        <w:rPr>
          <w:rStyle w:val="PageNumber"/>
          <w:rFonts w:ascii="Arial" w:hAnsi="Arial"/>
          <w:color w:val="231F20"/>
          <w:u w:color="231F20"/>
          <w:lang w:val="en-US"/>
        </w:rPr>
        <w:t xml:space="preserve"> towards children and vulnerable adults, professional boundaries, ethical </w:t>
      </w:r>
      <w:proofErr w:type="spellStart"/>
      <w:r>
        <w:rPr>
          <w:rStyle w:val="PageNumber"/>
          <w:rFonts w:ascii="Arial" w:hAnsi="Arial"/>
          <w:color w:val="231F20"/>
          <w:u w:color="231F20"/>
          <w:lang w:val="en-US"/>
        </w:rPr>
        <w:t>behaviour</w:t>
      </w:r>
      <w:proofErr w:type="spellEnd"/>
      <w:r>
        <w:rPr>
          <w:rStyle w:val="PageNumber"/>
          <w:rFonts w:ascii="Arial" w:hAnsi="Arial"/>
          <w:color w:val="231F20"/>
          <w:u w:color="231F20"/>
          <w:lang w:val="en-US"/>
        </w:rPr>
        <w:t xml:space="preserve">, acceptable and unacceptable relationships, how to avoid or better manage difficult situations and how to report suspicions, allegations or incidents. </w:t>
      </w:r>
    </w:p>
    <w:p w:rsidR="00805A00" w:rsidRDefault="00805A00">
      <w:pPr>
        <w:pStyle w:val="Body"/>
        <w:spacing w:line="276" w:lineRule="auto"/>
        <w:rPr>
          <w:rStyle w:val="PageNumber"/>
          <w:rFonts w:ascii="Arial" w:eastAsia="Arial" w:hAnsi="Arial" w:cs="Arial"/>
          <w:b/>
          <w:bCs/>
          <w:color w:val="231F20"/>
          <w:u w:color="231F20"/>
        </w:rPr>
      </w:pPr>
    </w:p>
    <w:p w:rsidR="00805A00" w:rsidRDefault="006E4A9F">
      <w:pPr>
        <w:pStyle w:val="Body"/>
        <w:spacing w:line="276" w:lineRule="auto"/>
        <w:rPr>
          <w:rStyle w:val="PageNumber"/>
          <w:rFonts w:ascii="Arial" w:eastAsia="Arial" w:hAnsi="Arial" w:cs="Arial"/>
          <w:b/>
          <w:bCs/>
          <w:color w:val="231F20"/>
          <w:u w:color="231F20"/>
        </w:rPr>
      </w:pPr>
      <w:proofErr w:type="spellStart"/>
      <w:r>
        <w:rPr>
          <w:rStyle w:val="PageNumber"/>
          <w:rFonts w:ascii="Arial" w:hAnsi="Arial"/>
          <w:b/>
          <w:bCs/>
          <w:color w:val="231F20"/>
          <w:u w:color="231F20"/>
          <w:lang w:val="fr-FR"/>
        </w:rPr>
        <w:t>Implementation</w:t>
      </w:r>
      <w:proofErr w:type="spellEnd"/>
    </w:p>
    <w:p w:rsidR="00805A00" w:rsidRDefault="006E4A9F">
      <w:pPr>
        <w:pStyle w:val="ListParagraph"/>
        <w:numPr>
          <w:ilvl w:val="0"/>
          <w:numId w:val="5"/>
        </w:numPr>
        <w:spacing w:line="276" w:lineRule="auto"/>
        <w:rPr>
          <w:rStyle w:val="PageNumber"/>
          <w:rFonts w:ascii="Arial" w:eastAsia="Arial" w:hAnsi="Arial" w:cs="Arial"/>
          <w:color w:val="231F20"/>
          <w:u w:color="231F20"/>
        </w:rPr>
      </w:pPr>
      <w:r>
        <w:rPr>
          <w:rStyle w:val="PageNumber"/>
          <w:rFonts w:ascii="Arial" w:hAnsi="Arial"/>
          <w:color w:val="231F20"/>
          <w:u w:color="231F20"/>
        </w:rPr>
        <w:t>This code (GVI Child and Vulnerable Adult Protection Policy version GVI.201</w:t>
      </w:r>
      <w:r w:rsidR="00CB10D1">
        <w:rPr>
          <w:rStyle w:val="PageNumber"/>
          <w:rFonts w:ascii="Arial" w:hAnsi="Arial"/>
          <w:color w:val="231F20"/>
          <w:u w:color="231F20"/>
        </w:rPr>
        <w:t>8</w:t>
      </w:r>
      <w:r>
        <w:rPr>
          <w:rStyle w:val="PageNumber"/>
          <w:rFonts w:ascii="Arial" w:hAnsi="Arial"/>
          <w:color w:val="231F20"/>
          <w:u w:color="231F20"/>
        </w:rPr>
        <w:t>.1) is a revised version of our earlier policy (GVI version</w:t>
      </w:r>
      <w:r w:rsidR="00CB10D1">
        <w:rPr>
          <w:rStyle w:val="PageNumber"/>
          <w:rFonts w:ascii="Arial" w:hAnsi="Arial"/>
          <w:color w:val="231F20"/>
          <w:u w:color="231F20"/>
        </w:rPr>
        <w:t>2016.2</w:t>
      </w:r>
      <w:r>
        <w:rPr>
          <w:rStyle w:val="PageNumber"/>
          <w:rFonts w:ascii="Arial" w:hAnsi="Arial"/>
          <w:color w:val="231F20"/>
          <w:u w:color="231F20"/>
        </w:rPr>
        <w:t xml:space="preserve">) following </w:t>
      </w:r>
      <w:r w:rsidR="00CB10D1">
        <w:rPr>
          <w:rStyle w:val="PageNumber"/>
          <w:rFonts w:ascii="Arial" w:hAnsi="Arial"/>
          <w:color w:val="231F20"/>
          <w:u w:color="231F20"/>
        </w:rPr>
        <w:t xml:space="preserve">further </w:t>
      </w:r>
      <w:r>
        <w:rPr>
          <w:rStyle w:val="PageNumber"/>
          <w:rFonts w:ascii="Arial" w:hAnsi="Arial"/>
          <w:color w:val="231F20"/>
          <w:u w:color="231F20"/>
        </w:rPr>
        <w:t xml:space="preserve">formal training </w:t>
      </w:r>
      <w:r w:rsidR="00CB10D1">
        <w:rPr>
          <w:rStyle w:val="PageNumber"/>
          <w:rFonts w:ascii="Arial" w:hAnsi="Arial"/>
          <w:color w:val="231F20"/>
          <w:u w:color="231F20"/>
        </w:rPr>
        <w:t>and recommendations based on international best practice made to the company.</w:t>
      </w:r>
    </w:p>
    <w:p w:rsidR="00805A00" w:rsidRDefault="006E4A9F">
      <w:pPr>
        <w:pStyle w:val="ListParagraph"/>
        <w:numPr>
          <w:ilvl w:val="0"/>
          <w:numId w:val="5"/>
        </w:numPr>
        <w:spacing w:line="276" w:lineRule="auto"/>
        <w:rPr>
          <w:rStyle w:val="PageNumber"/>
          <w:rFonts w:ascii="Arial" w:eastAsia="Arial" w:hAnsi="Arial" w:cs="Arial"/>
        </w:rPr>
      </w:pPr>
      <w:r>
        <w:rPr>
          <w:rStyle w:val="PageNumber"/>
          <w:rFonts w:ascii="Arial" w:hAnsi="Arial"/>
          <w:color w:val="231F20"/>
          <w:u w:color="231F20"/>
        </w:rPr>
        <w:t>All staff and volunteers working with young people must be trained in, and follow, the GVI Child and Vulnerable Adult Protection Policy</w:t>
      </w:r>
    </w:p>
    <w:p w:rsidR="00805A00" w:rsidRDefault="006E4A9F">
      <w:pPr>
        <w:pStyle w:val="ListParagraph"/>
        <w:widowControl w:val="0"/>
        <w:numPr>
          <w:ilvl w:val="0"/>
          <w:numId w:val="5"/>
        </w:numPr>
        <w:spacing w:line="276" w:lineRule="auto"/>
        <w:rPr>
          <w:rStyle w:val="PageNumber"/>
          <w:rFonts w:ascii="Arial" w:eastAsia="Arial" w:hAnsi="Arial" w:cs="Arial"/>
          <w:color w:val="231F20"/>
          <w:u w:color="231F20"/>
        </w:rPr>
      </w:pPr>
      <w:r>
        <w:rPr>
          <w:rStyle w:val="PageNumber"/>
          <w:rFonts w:ascii="Arial" w:hAnsi="Arial"/>
          <w:color w:val="231F20"/>
          <w:u w:color="231F20"/>
        </w:rPr>
        <w:t xml:space="preserve">The Policy is </w:t>
      </w:r>
      <w:proofErr w:type="spellStart"/>
      <w:r>
        <w:rPr>
          <w:rStyle w:val="PageNumber"/>
          <w:rFonts w:ascii="Arial" w:hAnsi="Arial"/>
          <w:color w:val="231F20"/>
          <w:u w:color="231F20"/>
        </w:rPr>
        <w:t>publically</w:t>
      </w:r>
      <w:proofErr w:type="spellEnd"/>
      <w:r>
        <w:rPr>
          <w:rStyle w:val="PageNumber"/>
          <w:rFonts w:ascii="Arial" w:hAnsi="Arial"/>
          <w:color w:val="231F20"/>
          <w:u w:color="231F20"/>
        </w:rPr>
        <w:t xml:space="preserve"> available on the website </w:t>
      </w:r>
      <w:hyperlink r:id="rId7" w:history="1">
        <w:r>
          <w:rPr>
            <w:rStyle w:val="Hyperlink0"/>
            <w:rFonts w:ascii="Arial" w:hAnsi="Arial"/>
          </w:rPr>
          <w:t>www.gviworld.com</w:t>
        </w:r>
      </w:hyperlink>
      <w:r>
        <w:rPr>
          <w:rStyle w:val="PageNumber"/>
          <w:rFonts w:ascii="Arial" w:hAnsi="Arial"/>
          <w:color w:val="231F20"/>
          <w:u w:color="231F20"/>
        </w:rPr>
        <w:t xml:space="preserve"> and provided to all applicants</w:t>
      </w:r>
    </w:p>
    <w:p w:rsidR="00805A00" w:rsidRDefault="00805A00">
      <w:pPr>
        <w:pStyle w:val="rxbodyfield"/>
        <w:spacing w:before="0" w:after="0" w:line="276" w:lineRule="auto"/>
        <w:rPr>
          <w:rFonts w:ascii="Arial" w:eastAsia="Arial" w:hAnsi="Arial" w:cs="Arial"/>
          <w:b/>
          <w:bCs/>
          <w:sz w:val="24"/>
          <w:szCs w:val="24"/>
        </w:rPr>
      </w:pPr>
    </w:p>
    <w:p w:rsidR="00805A00" w:rsidRDefault="006E4A9F">
      <w:pPr>
        <w:pStyle w:val="rxbodyfield"/>
        <w:spacing w:before="0" w:after="0" w:line="276" w:lineRule="auto"/>
        <w:rPr>
          <w:rStyle w:val="PageNumber"/>
          <w:rFonts w:ascii="Arial" w:eastAsia="Arial" w:hAnsi="Arial" w:cs="Arial"/>
          <w:b/>
          <w:bCs/>
          <w:sz w:val="24"/>
          <w:szCs w:val="24"/>
        </w:rPr>
      </w:pPr>
      <w:r>
        <w:rPr>
          <w:rStyle w:val="PageNumber"/>
          <w:rFonts w:ascii="Arial" w:hAnsi="Arial"/>
          <w:b/>
          <w:bCs/>
          <w:sz w:val="24"/>
          <w:szCs w:val="24"/>
        </w:rPr>
        <w:t>Framework for communication</w:t>
      </w:r>
    </w:p>
    <w:p w:rsidR="00805A00" w:rsidRDefault="006E4A9F">
      <w:pPr>
        <w:pStyle w:val="rxbodyfield"/>
        <w:spacing w:before="0" w:after="0" w:line="276" w:lineRule="auto"/>
        <w:rPr>
          <w:rStyle w:val="PageNumber"/>
          <w:rFonts w:ascii="Arial" w:eastAsia="Arial" w:hAnsi="Arial" w:cs="Arial"/>
          <w:sz w:val="24"/>
          <w:szCs w:val="24"/>
        </w:rPr>
      </w:pPr>
      <w:r>
        <w:rPr>
          <w:rStyle w:val="PageNumber"/>
          <w:rFonts w:ascii="Arial" w:hAnsi="Arial"/>
          <w:color w:val="231F20"/>
          <w:sz w:val="24"/>
          <w:szCs w:val="24"/>
          <w:u w:color="231F20"/>
        </w:rPr>
        <w:t xml:space="preserve">All GVI staff and volunteers have a duty to report any suspicions, allegations or incidents of abuse. </w:t>
      </w:r>
      <w:r>
        <w:rPr>
          <w:rStyle w:val="PageNumber"/>
          <w:rFonts w:ascii="Arial" w:hAnsi="Arial"/>
          <w:sz w:val="24"/>
          <w:szCs w:val="24"/>
        </w:rPr>
        <w:t>Staff and volunteers are not trained to deal with situations of abuse or to decide if abuse has occurred and should record the details as accurately as possible and immediately refer any suspicions, allegations or incidents to GVI’s Child Protection Officer in the first instance, who will consider the information and decide upon the next steps</w:t>
      </w:r>
      <w:r>
        <w:rPr>
          <w:rStyle w:val="PageNumber"/>
          <w:rFonts w:ascii="Arial" w:hAnsi="Arial"/>
          <w:b/>
          <w:bCs/>
          <w:sz w:val="24"/>
          <w:szCs w:val="24"/>
        </w:rPr>
        <w:t>.</w:t>
      </w:r>
    </w:p>
    <w:bookmarkStart w:id="0" w:name="Policy_statementaims"/>
    <w:p w:rsidR="00805A00" w:rsidRDefault="006E4A9F">
      <w:pPr>
        <w:pStyle w:val="Body"/>
        <w:spacing w:line="276" w:lineRule="auto"/>
        <w:rPr>
          <w:rStyle w:val="PageNumber"/>
          <w:rFonts w:ascii="Arial" w:eastAsia="Arial" w:hAnsi="Arial" w:cs="Arial"/>
        </w:rPr>
      </w:pPr>
      <w:r>
        <w:rPr>
          <w:rStyle w:val="PageNumber"/>
          <w:rFonts w:ascii="Arial" w:eastAsia="Arial" w:hAnsi="Arial" w:cs="Arial"/>
          <w:noProof/>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26"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05A00" w:rsidRDefault="006E4A9F">
      <w:pPr>
        <w:pStyle w:val="Body"/>
        <w:spacing w:line="276" w:lineRule="auto"/>
      </w:pPr>
      <w:r>
        <w:rPr>
          <w:rStyle w:val="PageNumber"/>
          <w:rFonts w:ascii="Arial Unicode MS" w:eastAsia="Arial Unicode MS" w:hAnsi="Arial Unicode MS" w:cs="Arial Unicode MS"/>
        </w:rPr>
        <w:br w:type="page"/>
      </w:r>
    </w:p>
    <w:p w:rsidR="00805A00" w:rsidRDefault="006E4A9F">
      <w:pPr>
        <w:pStyle w:val="Heading3"/>
        <w:spacing w:after="270" w:line="276" w:lineRule="auto"/>
        <w:rPr>
          <w:rStyle w:val="PageNumber"/>
          <w:rFonts w:ascii="Arial" w:eastAsia="Arial" w:hAnsi="Arial" w:cs="Arial"/>
          <w:sz w:val="24"/>
          <w:szCs w:val="24"/>
        </w:rPr>
      </w:pPr>
      <w:r>
        <w:rPr>
          <w:rStyle w:val="PageNumber"/>
          <w:rFonts w:ascii="Arial Unicode MS" w:hAnsi="Arial Unicode MS"/>
          <w:b w:val="0"/>
          <w:bCs w:val="0"/>
          <w:sz w:val="24"/>
          <w:szCs w:val="24"/>
        </w:rPr>
        <w:lastRenderedPageBreak/>
        <w:br/>
      </w:r>
      <w:r>
        <w:rPr>
          <w:rStyle w:val="PageNumber"/>
          <w:rFonts w:ascii="Arial" w:hAnsi="Arial"/>
          <w:sz w:val="24"/>
          <w:szCs w:val="24"/>
        </w:rPr>
        <w:t xml:space="preserve">Policy </w:t>
      </w:r>
      <w:proofErr w:type="spellStart"/>
      <w:r>
        <w:rPr>
          <w:rStyle w:val="PageNumber"/>
          <w:rFonts w:ascii="Arial" w:hAnsi="Arial"/>
          <w:sz w:val="24"/>
          <w:szCs w:val="24"/>
        </w:rPr>
        <w:t>statement</w:t>
      </w:r>
      <w:proofErr w:type="spellEnd"/>
    </w:p>
    <w:p w:rsidR="00B33600" w:rsidRDefault="006E4A9F">
      <w:pPr>
        <w:pStyle w:val="rxbodyfield"/>
        <w:spacing w:before="0" w:after="0" w:line="276" w:lineRule="auto"/>
        <w:rPr>
          <w:rStyle w:val="PageNumber"/>
          <w:rFonts w:ascii="Arial" w:hAnsi="Arial"/>
          <w:sz w:val="24"/>
          <w:szCs w:val="24"/>
        </w:rPr>
      </w:pPr>
      <w:r>
        <w:rPr>
          <w:rStyle w:val="PageNumber"/>
          <w:rFonts w:ascii="Arial" w:hAnsi="Arial"/>
          <w:sz w:val="24"/>
          <w:szCs w:val="24"/>
        </w:rPr>
        <w:t xml:space="preserve">GVI has a duty of care to safeguard all children and vulnerable adults involved in GVI from harm. All children and people have a right to protection, and the needs of disabled children and others who may be particularly vulnerable must be </w:t>
      </w:r>
      <w:proofErr w:type="gramStart"/>
      <w:r>
        <w:rPr>
          <w:rStyle w:val="PageNumber"/>
          <w:rFonts w:ascii="Arial" w:hAnsi="Arial"/>
          <w:sz w:val="24"/>
          <w:szCs w:val="24"/>
        </w:rPr>
        <w:t>taken into account</w:t>
      </w:r>
      <w:proofErr w:type="gramEnd"/>
      <w:r>
        <w:rPr>
          <w:rStyle w:val="PageNumber"/>
          <w:rFonts w:ascii="Arial" w:hAnsi="Arial"/>
          <w:sz w:val="24"/>
          <w:szCs w:val="24"/>
        </w:rPr>
        <w:t>. GVI will ensure the safety and protection of all children and vulnerable adults involved in GVI through adherence to the GVI Child and Vulnerable Adults Protection guidelines adopted by GVI and described below.</w:t>
      </w:r>
    </w:p>
    <w:p w:rsidR="00B33600" w:rsidRDefault="00B33600">
      <w:pPr>
        <w:pStyle w:val="rxbodyfield"/>
        <w:spacing w:before="0" w:after="0" w:line="276" w:lineRule="auto"/>
        <w:rPr>
          <w:rStyle w:val="PageNumber"/>
          <w:rFonts w:ascii="Arial Unicode MS" w:hAnsi="Arial Unicode MS"/>
          <w:sz w:val="24"/>
          <w:szCs w:val="24"/>
        </w:rPr>
      </w:pPr>
    </w:p>
    <w:p w:rsidR="006E4A9F" w:rsidRDefault="006E4A9F">
      <w:pPr>
        <w:pStyle w:val="rxbodyfield"/>
        <w:spacing w:before="0" w:after="0" w:line="276" w:lineRule="auto"/>
        <w:rPr>
          <w:rStyle w:val="PageNumber"/>
          <w:rFonts w:ascii="Arial Unicode MS" w:hAnsi="Arial Unicode MS"/>
          <w:sz w:val="24"/>
          <w:szCs w:val="24"/>
        </w:rPr>
      </w:pPr>
      <w:r w:rsidRPr="006E4A9F">
        <w:rPr>
          <w:rStyle w:val="PageNumber"/>
          <w:rFonts w:ascii="Arial" w:hAnsi="Arial"/>
          <w:b/>
          <w:bCs/>
          <w:sz w:val="24"/>
          <w:szCs w:val="24"/>
          <w:lang w:val="fr-FR"/>
        </w:rPr>
        <w:t>Zero-tolerance statement</w:t>
      </w:r>
    </w:p>
    <w:p w:rsidR="00805A00" w:rsidRDefault="00B33600">
      <w:pPr>
        <w:pStyle w:val="rxbodyfield"/>
        <w:spacing w:before="0" w:after="0" w:line="276" w:lineRule="auto"/>
        <w:rPr>
          <w:rStyle w:val="PageNumber"/>
          <w:rFonts w:ascii="Arial" w:eastAsia="Arial" w:hAnsi="Arial" w:cs="Arial"/>
          <w:sz w:val="24"/>
          <w:szCs w:val="24"/>
        </w:rPr>
      </w:pPr>
      <w:r w:rsidRPr="003C5D2A">
        <w:rPr>
          <w:rStyle w:val="PageNumber"/>
          <w:rFonts w:ascii="Arial" w:hAnsi="Arial"/>
          <w:sz w:val="24"/>
          <w:szCs w:val="24"/>
        </w:rPr>
        <w:t>GVI maintains a zero</w:t>
      </w:r>
      <w:r w:rsidR="003C5D2A">
        <w:rPr>
          <w:rStyle w:val="PageNumber"/>
          <w:rFonts w:ascii="Arial" w:hAnsi="Arial"/>
          <w:sz w:val="24"/>
          <w:szCs w:val="24"/>
        </w:rPr>
        <w:t>-</w:t>
      </w:r>
      <w:r w:rsidRPr="003C5D2A">
        <w:rPr>
          <w:rStyle w:val="PageNumber"/>
          <w:rFonts w:ascii="Arial" w:hAnsi="Arial"/>
          <w:sz w:val="24"/>
          <w:szCs w:val="24"/>
        </w:rPr>
        <w:t>tolerance policy for the sexual abuse of children or vulnerable adults by GVI staff, contractors</w:t>
      </w:r>
      <w:r w:rsidR="00FF6164" w:rsidRPr="003C5D2A">
        <w:rPr>
          <w:rStyle w:val="PageNumber"/>
          <w:rFonts w:ascii="Arial" w:hAnsi="Arial"/>
          <w:sz w:val="24"/>
          <w:szCs w:val="24"/>
        </w:rPr>
        <w:t>, subcontractors and participants</w:t>
      </w:r>
      <w:r w:rsidRPr="003C5D2A">
        <w:rPr>
          <w:rStyle w:val="PageNumber"/>
          <w:rFonts w:ascii="Arial" w:hAnsi="Arial"/>
          <w:sz w:val="24"/>
          <w:szCs w:val="24"/>
        </w:rPr>
        <w:t xml:space="preserve"> in </w:t>
      </w:r>
      <w:r w:rsidRPr="003C5D2A">
        <w:rPr>
          <w:rStyle w:val="PageNumber"/>
          <w:rFonts w:ascii="Arial" w:hAnsi="Arial" w:hint="eastAsia"/>
          <w:sz w:val="24"/>
          <w:szCs w:val="24"/>
        </w:rPr>
        <w:t>their</w:t>
      </w:r>
      <w:r w:rsidRPr="003C5D2A">
        <w:rPr>
          <w:rStyle w:val="PageNumber"/>
          <w:rFonts w:ascii="Arial" w:hAnsi="Arial"/>
          <w:sz w:val="24"/>
          <w:szCs w:val="24"/>
        </w:rPr>
        <w:t xml:space="preserve"> care. Anyone found guilty of such an offence will be subject to immediate dismissal and prosecution within the law of the relevant jurisdiction.</w:t>
      </w:r>
      <w:r>
        <w:rPr>
          <w:rStyle w:val="PageNumber"/>
          <w:rFonts w:ascii="Arial Unicode MS" w:hAnsi="Arial Unicode MS"/>
          <w:sz w:val="24"/>
          <w:szCs w:val="24"/>
        </w:rPr>
        <w:t xml:space="preserve"> </w:t>
      </w:r>
      <w:r w:rsidR="006E4A9F">
        <w:rPr>
          <w:rStyle w:val="PageNumber"/>
          <w:rFonts w:ascii="Arial Unicode MS" w:hAnsi="Arial Unicode MS"/>
          <w:sz w:val="24"/>
          <w:szCs w:val="24"/>
        </w:rPr>
        <w:br/>
      </w:r>
    </w:p>
    <w:p w:rsidR="00805A00" w:rsidRDefault="006E4A9F">
      <w:pPr>
        <w:pStyle w:val="rxbodyfield"/>
        <w:spacing w:before="0" w:after="0" w:line="276" w:lineRule="auto"/>
        <w:rPr>
          <w:rStyle w:val="PageNumber"/>
          <w:rFonts w:ascii="Arial" w:eastAsia="Arial" w:hAnsi="Arial" w:cs="Arial"/>
          <w:b/>
          <w:bCs/>
          <w:sz w:val="24"/>
          <w:szCs w:val="24"/>
        </w:rPr>
      </w:pPr>
      <w:r>
        <w:rPr>
          <w:rStyle w:val="PageNumber"/>
          <w:rFonts w:ascii="Arial" w:hAnsi="Arial"/>
          <w:b/>
          <w:bCs/>
          <w:sz w:val="24"/>
          <w:szCs w:val="24"/>
        </w:rPr>
        <w:t>Definitions</w:t>
      </w:r>
    </w:p>
    <w:p w:rsidR="00805A00" w:rsidRDefault="006E4A9F">
      <w:pPr>
        <w:pStyle w:val="rxbodyfield"/>
        <w:spacing w:before="0" w:after="0" w:line="276" w:lineRule="auto"/>
        <w:rPr>
          <w:rStyle w:val="PageNumber"/>
          <w:rFonts w:ascii="Arial" w:eastAsia="Arial" w:hAnsi="Arial" w:cs="Arial"/>
          <w:sz w:val="24"/>
          <w:szCs w:val="24"/>
        </w:rPr>
      </w:pPr>
      <w:r>
        <w:rPr>
          <w:rStyle w:val="PageNumber"/>
          <w:rFonts w:ascii="Arial" w:hAnsi="Arial"/>
          <w:sz w:val="24"/>
          <w:szCs w:val="24"/>
        </w:rPr>
        <w:t>A child is defined as a person under the age of 18 (The Children Act 1989).</w:t>
      </w:r>
    </w:p>
    <w:p w:rsidR="00805A00" w:rsidRDefault="006E4A9F">
      <w:pPr>
        <w:pStyle w:val="purpleleft"/>
        <w:spacing w:before="0" w:after="0"/>
        <w:rPr>
          <w:rStyle w:val="PageNumber"/>
          <w:rFonts w:ascii="Arial" w:eastAsia="Arial" w:hAnsi="Arial" w:cs="Arial"/>
          <w:sz w:val="24"/>
          <w:szCs w:val="24"/>
        </w:rPr>
      </w:pPr>
      <w:r>
        <w:rPr>
          <w:rStyle w:val="PageNumber"/>
          <w:rFonts w:ascii="Arial" w:hAnsi="Arial"/>
          <w:sz w:val="24"/>
          <w:szCs w:val="24"/>
        </w:rPr>
        <w:t xml:space="preserve">A vulnerable adult is defined as a person who is or may </w:t>
      </w:r>
      <w:proofErr w:type="gramStart"/>
      <w:r>
        <w:rPr>
          <w:rStyle w:val="PageNumber"/>
          <w:rFonts w:ascii="Arial" w:hAnsi="Arial"/>
          <w:sz w:val="24"/>
          <w:szCs w:val="24"/>
        </w:rPr>
        <w:t>be in need of</w:t>
      </w:r>
      <w:proofErr w:type="gramEnd"/>
      <w:r>
        <w:rPr>
          <w:rStyle w:val="PageNumber"/>
          <w:rFonts w:ascii="Arial" w:hAnsi="Arial"/>
          <w:sz w:val="24"/>
          <w:szCs w:val="24"/>
        </w:rPr>
        <w:t xml:space="preserve"> community care services by reason of mental or other disability, age or illness, and who is or may be unable to take care of him or herself, or unable to protect him or herself against significant harm or exploitation.</w:t>
      </w:r>
    </w:p>
    <w:p w:rsidR="00805A00" w:rsidRDefault="006E4A9F">
      <w:pPr>
        <w:pStyle w:val="rxbodyfield"/>
        <w:spacing w:before="0" w:after="0" w:line="276" w:lineRule="auto"/>
        <w:rPr>
          <w:rStyle w:val="PageNumber"/>
          <w:rFonts w:ascii="Arial" w:eastAsia="Arial" w:hAnsi="Arial" w:cs="Arial"/>
          <w:sz w:val="24"/>
          <w:szCs w:val="24"/>
        </w:rPr>
      </w:pPr>
      <w:r>
        <w:rPr>
          <w:rStyle w:val="PageNumber"/>
          <w:rFonts w:ascii="Arial Unicode MS" w:hAnsi="Arial Unicode MS"/>
          <w:sz w:val="24"/>
          <w:szCs w:val="24"/>
        </w:rPr>
        <w:br/>
      </w:r>
      <w:r>
        <w:rPr>
          <w:rStyle w:val="PageNumber"/>
          <w:rFonts w:ascii="Arial" w:hAnsi="Arial"/>
          <w:b/>
          <w:bCs/>
          <w:sz w:val="24"/>
          <w:szCs w:val="24"/>
        </w:rPr>
        <w:t>Policy aims</w:t>
      </w:r>
    </w:p>
    <w:p w:rsidR="00805A00" w:rsidRDefault="006E4A9F">
      <w:pPr>
        <w:pStyle w:val="rxbodyfield"/>
        <w:spacing w:line="276" w:lineRule="auto"/>
        <w:rPr>
          <w:rStyle w:val="PageNumber"/>
          <w:rFonts w:ascii="Arial" w:eastAsia="Arial" w:hAnsi="Arial" w:cs="Arial"/>
          <w:sz w:val="24"/>
          <w:szCs w:val="24"/>
        </w:rPr>
      </w:pPr>
      <w:r>
        <w:rPr>
          <w:rStyle w:val="PageNumber"/>
          <w:rFonts w:ascii="Arial" w:hAnsi="Arial"/>
          <w:sz w:val="24"/>
          <w:szCs w:val="24"/>
        </w:rPr>
        <w:t>The aim of the GVI Child and Vulnerable Adult Protection Policy is to promote good practice:</w:t>
      </w:r>
    </w:p>
    <w:p w:rsidR="00805A00" w:rsidRDefault="006E4A9F">
      <w:pPr>
        <w:pStyle w:val="Body"/>
        <w:numPr>
          <w:ilvl w:val="0"/>
          <w:numId w:val="7"/>
        </w:numPr>
        <w:spacing w:before="100" w:after="100" w:line="276" w:lineRule="auto"/>
        <w:rPr>
          <w:rStyle w:val="PageNumber"/>
          <w:rFonts w:ascii="Arial" w:eastAsia="Arial" w:hAnsi="Arial" w:cs="Arial"/>
          <w:lang w:val="en-US"/>
        </w:rPr>
      </w:pPr>
      <w:r>
        <w:rPr>
          <w:rStyle w:val="PageNumber"/>
          <w:rFonts w:ascii="Arial" w:hAnsi="Arial"/>
          <w:lang w:val="en-US"/>
        </w:rPr>
        <w:t>providing children and vulnerable adults with appropriate safety and protection whilst in the care of GVI</w:t>
      </w:r>
    </w:p>
    <w:p w:rsidR="00805A00" w:rsidRDefault="006E4A9F">
      <w:pPr>
        <w:pStyle w:val="Body"/>
        <w:numPr>
          <w:ilvl w:val="0"/>
          <w:numId w:val="7"/>
        </w:numPr>
        <w:spacing w:before="100" w:after="100" w:line="276" w:lineRule="auto"/>
        <w:rPr>
          <w:rStyle w:val="PageNumber"/>
          <w:rFonts w:ascii="Arial" w:eastAsia="Arial" w:hAnsi="Arial" w:cs="Arial"/>
          <w:lang w:val="en-US"/>
        </w:rPr>
      </w:pPr>
      <w:r>
        <w:rPr>
          <w:rStyle w:val="PageNumber"/>
          <w:rFonts w:ascii="Arial" w:hAnsi="Arial"/>
          <w:lang w:val="en-US"/>
        </w:rPr>
        <w:t>allow and helping all staff and volunteers to make informed and confident responses to specific child and vulnerable adults protection issues.</w:t>
      </w:r>
      <w:bookmarkEnd w:id="0"/>
    </w:p>
    <w:bookmarkStart w:id="1" w:name="Promoting_good_practice"/>
    <w:p w:rsidR="00805A00" w:rsidRDefault="006E4A9F">
      <w:pPr>
        <w:pStyle w:val="Body"/>
        <w:spacing w:line="276" w:lineRule="auto"/>
        <w:rPr>
          <w:rStyle w:val="PageNumber"/>
          <w:rFonts w:ascii="Arial" w:eastAsia="Arial" w:hAnsi="Arial" w:cs="Arial"/>
        </w:rPr>
      </w:pPr>
      <w:r>
        <w:rPr>
          <w:rStyle w:val="PageNumber"/>
          <w:rFonts w:ascii="Arial" w:eastAsia="Arial" w:hAnsi="Arial" w:cs="Arial"/>
          <w:noProof/>
        </w:rPr>
        <mc:AlternateContent>
          <mc:Choice Requires="wps">
            <w:drawing>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27"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05A00" w:rsidRDefault="006E4A9F">
      <w:pPr>
        <w:pStyle w:val="Heading3"/>
        <w:spacing w:after="270" w:line="276" w:lineRule="auto"/>
        <w:rPr>
          <w:rStyle w:val="PageNumber"/>
          <w:rFonts w:ascii="Arial" w:eastAsia="Arial" w:hAnsi="Arial" w:cs="Arial"/>
          <w:sz w:val="24"/>
          <w:szCs w:val="24"/>
        </w:rPr>
      </w:pPr>
      <w:r>
        <w:rPr>
          <w:rStyle w:val="PageNumber"/>
          <w:rFonts w:ascii="Arial Unicode MS" w:hAnsi="Arial Unicode MS"/>
          <w:b w:val="0"/>
          <w:bCs w:val="0"/>
          <w:sz w:val="24"/>
          <w:szCs w:val="24"/>
        </w:rPr>
        <w:br/>
      </w:r>
      <w:r>
        <w:rPr>
          <w:rStyle w:val="PageNumber"/>
          <w:rFonts w:ascii="Arial" w:hAnsi="Arial"/>
          <w:sz w:val="24"/>
          <w:szCs w:val="24"/>
          <w:lang w:val="en-US"/>
        </w:rPr>
        <w:t>Promoting good practice</w:t>
      </w:r>
    </w:p>
    <w:p w:rsidR="00805A00" w:rsidRDefault="006E4A9F">
      <w:pPr>
        <w:pStyle w:val="rxbodyfield"/>
        <w:spacing w:line="276" w:lineRule="auto"/>
        <w:rPr>
          <w:rStyle w:val="PageNumber"/>
          <w:rFonts w:ascii="Arial" w:eastAsia="Arial" w:hAnsi="Arial" w:cs="Arial"/>
        </w:rPr>
      </w:pPr>
      <w:r>
        <w:rPr>
          <w:rStyle w:val="PageNumber"/>
          <w:rFonts w:ascii="Arial" w:hAnsi="Arial"/>
          <w:sz w:val="24"/>
          <w:szCs w:val="24"/>
        </w:rPr>
        <w:t>Abuse, particularly sexual abuse, can arouse strong emotions in those facing such a situation. It is important to understand these feelings and not allow them to interfere with your judgement about the appropriate action to take.</w:t>
      </w:r>
      <w:r>
        <w:rPr>
          <w:rStyle w:val="PageNumber"/>
          <w:rFonts w:ascii="Arial Unicode MS" w:hAnsi="Arial Unicode MS"/>
          <w:sz w:val="24"/>
          <w:szCs w:val="24"/>
        </w:rPr>
        <w:br/>
      </w:r>
      <w:r>
        <w:rPr>
          <w:rStyle w:val="PageNumber"/>
          <w:rFonts w:ascii="Arial Unicode MS" w:hAnsi="Arial Unicode MS"/>
          <w:sz w:val="24"/>
          <w:szCs w:val="24"/>
        </w:rPr>
        <w:br/>
      </w:r>
      <w:r>
        <w:rPr>
          <w:rStyle w:val="PageNumber"/>
          <w:rFonts w:ascii="Arial" w:hAnsi="Arial"/>
          <w:sz w:val="24"/>
          <w:szCs w:val="24"/>
        </w:rPr>
        <w:t xml:space="preserve">Abuse can occur within many situations including the home, school, sporting and volunteer environment. Some individuals will actively seek employment or voluntary work with children and vulnerable adults </w:t>
      </w:r>
      <w:proofErr w:type="gramStart"/>
      <w:r>
        <w:rPr>
          <w:rStyle w:val="PageNumber"/>
          <w:rFonts w:ascii="Arial" w:hAnsi="Arial"/>
          <w:sz w:val="24"/>
          <w:szCs w:val="24"/>
        </w:rPr>
        <w:t>in order to</w:t>
      </w:r>
      <w:proofErr w:type="gramEnd"/>
      <w:r>
        <w:rPr>
          <w:rStyle w:val="PageNumber"/>
          <w:rFonts w:ascii="Arial" w:hAnsi="Arial"/>
          <w:sz w:val="24"/>
          <w:szCs w:val="24"/>
        </w:rPr>
        <w:t xml:space="preserve"> harm them. A staff member or volunteer may have regular contact with children and vulnerable adults and be an important link in identifying cases where they need </w:t>
      </w:r>
      <w:r>
        <w:rPr>
          <w:rStyle w:val="PageNumber"/>
          <w:rFonts w:ascii="Arial" w:hAnsi="Arial"/>
          <w:sz w:val="24"/>
          <w:szCs w:val="24"/>
        </w:rPr>
        <w:lastRenderedPageBreak/>
        <w:t>protection. All suspicious cases of poor practice should be reported following the guidelines in this document.</w:t>
      </w:r>
      <w:r>
        <w:rPr>
          <w:rStyle w:val="PageNumber"/>
          <w:rFonts w:ascii="Arial Unicode MS" w:hAnsi="Arial Unicode MS"/>
          <w:sz w:val="24"/>
          <w:szCs w:val="24"/>
        </w:rPr>
        <w:br/>
      </w:r>
      <w:r>
        <w:rPr>
          <w:rStyle w:val="PageNumber"/>
          <w:rFonts w:ascii="Arial Unicode MS" w:hAnsi="Arial Unicode MS"/>
          <w:sz w:val="24"/>
          <w:szCs w:val="24"/>
        </w:rPr>
        <w:br/>
      </w:r>
      <w:r>
        <w:rPr>
          <w:rStyle w:val="PageNumber"/>
          <w:rFonts w:ascii="Arial" w:hAnsi="Arial"/>
          <w:sz w:val="24"/>
          <w:szCs w:val="24"/>
        </w:rPr>
        <w:t>When a child or vulnerable adult enters a GVI activity having been subjected to abuse outside the GVI environment, the activities can play a crucial role in improving the person’s self-esteem. In such instances, if past abuse is reported, GVI must work with the appropriate local agencies to ensure the required local support is received.</w:t>
      </w:r>
      <w:bookmarkEnd w:id="1"/>
    </w:p>
    <w:bookmarkStart w:id="2" w:name="Good_practice_guidelines"/>
    <w:p w:rsidR="00805A00" w:rsidRDefault="006E4A9F">
      <w:pPr>
        <w:pStyle w:val="Body"/>
        <w:spacing w:line="276" w:lineRule="auto"/>
        <w:rPr>
          <w:rStyle w:val="PageNumber"/>
          <w:rFonts w:ascii="Arial" w:eastAsia="Arial" w:hAnsi="Arial" w:cs="Arial"/>
        </w:rPr>
      </w:pPr>
      <w:r>
        <w:rPr>
          <w:rStyle w:val="PageNumber"/>
          <w:rFonts w:ascii="Arial" w:eastAsia="Arial" w:hAnsi="Arial" w:cs="Arial"/>
          <w:noProof/>
        </w:rPr>
        <mc:AlternateContent>
          <mc:Choice Requires="wps">
            <w:drawing>
              <wp:inline distT="0" distB="0" distL="0" distR="0">
                <wp:extent cx="5943600" cy="19050"/>
                <wp:effectExtent l="0" t="0" r="0" b="0"/>
                <wp:docPr id="107374182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28"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05A00" w:rsidRDefault="006E4A9F">
      <w:pPr>
        <w:pStyle w:val="Heading3"/>
        <w:spacing w:after="270" w:line="276" w:lineRule="auto"/>
        <w:rPr>
          <w:rStyle w:val="PageNumber"/>
          <w:rFonts w:ascii="Arial" w:eastAsia="Arial" w:hAnsi="Arial" w:cs="Arial"/>
          <w:sz w:val="24"/>
          <w:szCs w:val="24"/>
        </w:rPr>
      </w:pPr>
      <w:r>
        <w:rPr>
          <w:rStyle w:val="PageNumber"/>
          <w:rFonts w:ascii="Arial Unicode MS" w:hAnsi="Arial Unicode MS"/>
          <w:b w:val="0"/>
          <w:bCs w:val="0"/>
          <w:sz w:val="24"/>
          <w:szCs w:val="24"/>
        </w:rPr>
        <w:br/>
      </w:r>
      <w:r>
        <w:rPr>
          <w:rStyle w:val="PageNumber"/>
          <w:rFonts w:ascii="Arial" w:hAnsi="Arial"/>
          <w:sz w:val="24"/>
          <w:szCs w:val="24"/>
          <w:lang w:val="nl-NL"/>
        </w:rPr>
        <w:t>Good practice guidelines</w:t>
      </w:r>
    </w:p>
    <w:p w:rsidR="00805A00" w:rsidRDefault="006E4A9F">
      <w:pPr>
        <w:pStyle w:val="rxbodyfield"/>
        <w:spacing w:line="276" w:lineRule="auto"/>
        <w:rPr>
          <w:rStyle w:val="PageNumber"/>
          <w:rFonts w:ascii="Arial" w:eastAsia="Arial" w:hAnsi="Arial" w:cs="Arial"/>
          <w:sz w:val="24"/>
          <w:szCs w:val="24"/>
        </w:rPr>
      </w:pPr>
      <w:r>
        <w:rPr>
          <w:rStyle w:val="PageNumber"/>
          <w:rFonts w:ascii="Arial" w:hAnsi="Arial"/>
          <w:sz w:val="24"/>
          <w:szCs w:val="24"/>
        </w:rPr>
        <w:t xml:space="preserve">All personnel should be encouraged to demonstrate exemplary </w:t>
      </w:r>
      <w:proofErr w:type="spellStart"/>
      <w:r>
        <w:rPr>
          <w:rStyle w:val="PageNumber"/>
          <w:rFonts w:ascii="Arial" w:hAnsi="Arial"/>
          <w:sz w:val="24"/>
          <w:szCs w:val="24"/>
        </w:rPr>
        <w:t>behaviour</w:t>
      </w:r>
      <w:proofErr w:type="spellEnd"/>
      <w:r>
        <w:rPr>
          <w:rStyle w:val="PageNumber"/>
          <w:rFonts w:ascii="Arial" w:hAnsi="Arial"/>
          <w:sz w:val="24"/>
          <w:szCs w:val="24"/>
        </w:rPr>
        <w:t xml:space="preserve"> </w:t>
      </w:r>
      <w:proofErr w:type="gramStart"/>
      <w:r>
        <w:rPr>
          <w:rStyle w:val="PageNumber"/>
          <w:rFonts w:ascii="Arial" w:hAnsi="Arial"/>
          <w:sz w:val="24"/>
          <w:szCs w:val="24"/>
        </w:rPr>
        <w:t>in order to</w:t>
      </w:r>
      <w:proofErr w:type="gramEnd"/>
      <w:r>
        <w:rPr>
          <w:rStyle w:val="PageNumber"/>
          <w:rFonts w:ascii="Arial" w:hAnsi="Arial"/>
          <w:sz w:val="24"/>
          <w:szCs w:val="24"/>
        </w:rPr>
        <w:t xml:space="preserve"> promote welfare and reduce the possibility of harm and abuse. The following are common sense examples of how to create a positive culture and climate.</w:t>
      </w:r>
      <w:r>
        <w:rPr>
          <w:rStyle w:val="PageNumber"/>
          <w:rFonts w:ascii="Arial Unicode MS" w:hAnsi="Arial Unicode MS"/>
          <w:sz w:val="24"/>
          <w:szCs w:val="24"/>
        </w:rPr>
        <w:br/>
      </w:r>
      <w:r>
        <w:rPr>
          <w:rStyle w:val="PageNumber"/>
          <w:rFonts w:ascii="Arial Unicode MS" w:hAnsi="Arial Unicode MS"/>
          <w:sz w:val="24"/>
          <w:szCs w:val="24"/>
        </w:rPr>
        <w:br/>
      </w:r>
      <w:r>
        <w:rPr>
          <w:rStyle w:val="PageNumber"/>
          <w:rFonts w:ascii="Arial" w:hAnsi="Arial"/>
          <w:b/>
          <w:bCs/>
          <w:sz w:val="24"/>
          <w:szCs w:val="24"/>
        </w:rPr>
        <w:t>Good practice means:</w:t>
      </w:r>
    </w:p>
    <w:p w:rsidR="00805A00" w:rsidRDefault="006E4A9F">
      <w:pPr>
        <w:pStyle w:val="ListParagraph"/>
        <w:numPr>
          <w:ilvl w:val="0"/>
          <w:numId w:val="9"/>
        </w:numPr>
        <w:spacing w:line="276" w:lineRule="auto"/>
        <w:jc w:val="both"/>
        <w:rPr>
          <w:rStyle w:val="PageNumber"/>
          <w:rFonts w:ascii="Arial" w:eastAsia="Arial" w:hAnsi="Arial" w:cs="Arial"/>
          <w:b/>
          <w:bCs/>
        </w:rPr>
      </w:pPr>
      <w:r>
        <w:rPr>
          <w:rStyle w:val="PageNumber"/>
          <w:rFonts w:ascii="Arial" w:hAnsi="Arial"/>
        </w:rPr>
        <w:t>All staff and volunteers</w:t>
      </w:r>
      <w:r>
        <w:rPr>
          <w:rStyle w:val="PageNumber"/>
          <w:rFonts w:ascii="Arial" w:hAnsi="Arial"/>
          <w:b/>
          <w:bCs/>
        </w:rPr>
        <w:t xml:space="preserve"> </w:t>
      </w:r>
      <w:r>
        <w:rPr>
          <w:rStyle w:val="PageNumber"/>
          <w:rFonts w:ascii="Arial" w:hAnsi="Arial"/>
          <w:color w:val="231F20"/>
          <w:u w:color="231F20"/>
        </w:rPr>
        <w:t>must work in an open environment and remain visible when working with children and vulnerable adults, e.g. avoid private or unobserved situations, whenever practical and possible, and ensure that another adult is present when working in the proximity of children and vulnerable adults.</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Encourage open communication with no secrets.</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Treating all children and vulnerable adults equally, and with respect and dignity.</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Always putting welfare first, before winning or achieving goals.</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Building balanced relationships based on mutual trust which empowers children and vulnerable adults to share in the decision-making process.</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Making GVI activities fun, enjoyable and promoting fairness</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All lesson and seminar areas must be smoke and alcohol free.</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Being an excellent role model - this includes following all local laws, not smoking and drinking alcohol inappropriately in the company of children and vulnerable adults.</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Removing inappropriate piercings and covering tattoos, whenever possible, when in the company of children.</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Giving enthusiastic and constructive feedback rather than negative criticism.</w:t>
      </w:r>
    </w:p>
    <w:p w:rsidR="00805A00" w:rsidRDefault="006E4A9F">
      <w:pPr>
        <w:pStyle w:val="Body"/>
        <w:numPr>
          <w:ilvl w:val="0"/>
          <w:numId w:val="9"/>
        </w:numPr>
        <w:spacing w:before="100" w:after="100" w:line="276" w:lineRule="auto"/>
        <w:rPr>
          <w:rStyle w:val="PageNumber"/>
          <w:rFonts w:ascii="Arial" w:eastAsia="Arial" w:hAnsi="Arial" w:cs="Arial"/>
          <w:lang w:val="en-US"/>
        </w:rPr>
      </w:pPr>
      <w:proofErr w:type="spellStart"/>
      <w:r>
        <w:rPr>
          <w:rStyle w:val="PageNumber"/>
          <w:rFonts w:ascii="Arial" w:hAnsi="Arial"/>
          <w:lang w:val="en-US"/>
        </w:rPr>
        <w:t>Recognising</w:t>
      </w:r>
      <w:proofErr w:type="spellEnd"/>
      <w:r>
        <w:rPr>
          <w:rStyle w:val="PageNumber"/>
          <w:rFonts w:ascii="Arial" w:hAnsi="Arial"/>
          <w:lang w:val="en-US"/>
        </w:rPr>
        <w:t xml:space="preserve"> the developmental needs and capacity and avoiding excessive training or competition and not pushing them against their will.</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Maintaining a safe and appropriate distance (e.g. it is not appropriate for staff or volunteers to have an intimate relationship with a child or a vulnerable adult or to share a room with them).</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lastRenderedPageBreak/>
        <w:t>GVI staff and volunteers should not enter a child or vulnerable adult’s room or invite them into their rooms unless accompanied.</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 xml:space="preserve">Ensuring that if any form of manual / physical support is required, it should be provided openly. </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 xml:space="preserve">Involving local partner staff and parents wherever possible. For example, encouraging them to take responsibility in the changing rooms. If groups </w:t>
      </w:r>
      <w:proofErr w:type="gramStart"/>
      <w:r>
        <w:rPr>
          <w:rStyle w:val="PageNumber"/>
          <w:rFonts w:ascii="Arial" w:hAnsi="Arial"/>
          <w:lang w:val="en-US"/>
        </w:rPr>
        <w:t>have to</w:t>
      </w:r>
      <w:proofErr w:type="gramEnd"/>
      <w:r>
        <w:rPr>
          <w:rStyle w:val="PageNumber"/>
          <w:rFonts w:ascii="Arial" w:hAnsi="Arial"/>
          <w:lang w:val="en-US"/>
        </w:rPr>
        <w:t xml:space="preserve"> be supervised in the changing rooms, always ensure people work in pairs.</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Ensuring that young people have access to both a male and female member of staff. However, remember that same gender abuse can also occur, as can female to male abuse and young person to young person abuse.</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 xml:space="preserve">Securing parental consent in writing to act </w:t>
      </w:r>
      <w:r>
        <w:rPr>
          <w:rStyle w:val="PageNumber"/>
          <w:rFonts w:ascii="Arial" w:hAnsi="Arial"/>
          <w:i/>
          <w:iCs/>
          <w:lang w:val="es-ES_tradnl"/>
        </w:rPr>
        <w:t xml:space="preserve">in loco </w:t>
      </w:r>
      <w:proofErr w:type="spellStart"/>
      <w:r>
        <w:rPr>
          <w:rStyle w:val="PageNumber"/>
          <w:rFonts w:ascii="Arial" w:hAnsi="Arial"/>
          <w:i/>
          <w:iCs/>
          <w:lang w:val="es-ES_tradnl"/>
        </w:rPr>
        <w:t>parentis</w:t>
      </w:r>
      <w:proofErr w:type="spellEnd"/>
      <w:r>
        <w:rPr>
          <w:rStyle w:val="PageNumber"/>
          <w:rFonts w:ascii="Arial" w:hAnsi="Arial"/>
          <w:lang w:val="en-US"/>
        </w:rPr>
        <w:t>, if the need arises to administer emergency first aid and/or other medical treatment.</w:t>
      </w:r>
    </w:p>
    <w:p w:rsidR="00805A00" w:rsidRDefault="006E4A9F">
      <w:pPr>
        <w:pStyle w:val="Body"/>
        <w:numPr>
          <w:ilvl w:val="0"/>
          <w:numId w:val="9"/>
        </w:numPr>
        <w:spacing w:before="100" w:after="100" w:line="276" w:lineRule="auto"/>
        <w:rPr>
          <w:rStyle w:val="PageNumber"/>
          <w:rFonts w:ascii="Arial" w:eastAsia="Arial" w:hAnsi="Arial" w:cs="Arial"/>
          <w:lang w:val="en-US"/>
        </w:rPr>
      </w:pPr>
      <w:r>
        <w:rPr>
          <w:rStyle w:val="PageNumber"/>
          <w:rFonts w:ascii="Arial" w:hAnsi="Arial"/>
          <w:lang w:val="en-US"/>
        </w:rPr>
        <w:t>Keeping a written record of any injury that occurs, along with the details of any treatment given.</w:t>
      </w:r>
    </w:p>
    <w:p w:rsidR="00805A00" w:rsidRDefault="006E4A9F">
      <w:pPr>
        <w:pStyle w:val="rxbodyfield"/>
        <w:spacing w:line="276" w:lineRule="auto"/>
        <w:rPr>
          <w:rStyle w:val="PageNumber"/>
          <w:rFonts w:ascii="Arial" w:eastAsia="Arial" w:hAnsi="Arial" w:cs="Arial"/>
          <w:sz w:val="24"/>
          <w:szCs w:val="24"/>
        </w:rPr>
      </w:pPr>
      <w:r>
        <w:rPr>
          <w:rStyle w:val="PageNumber"/>
          <w:rFonts w:ascii="Arial" w:hAnsi="Arial"/>
          <w:b/>
          <w:bCs/>
          <w:sz w:val="24"/>
          <w:szCs w:val="24"/>
        </w:rPr>
        <w:t>Practices to be avoided</w:t>
      </w:r>
    </w:p>
    <w:p w:rsidR="00805A00" w:rsidRDefault="006E4A9F">
      <w:pPr>
        <w:pStyle w:val="rxbodyfield"/>
        <w:spacing w:line="276" w:lineRule="auto"/>
        <w:rPr>
          <w:rStyle w:val="PageNumber"/>
          <w:rFonts w:ascii="Arial" w:eastAsia="Arial" w:hAnsi="Arial" w:cs="Arial"/>
          <w:sz w:val="24"/>
          <w:szCs w:val="24"/>
        </w:rPr>
      </w:pPr>
      <w:r>
        <w:rPr>
          <w:rStyle w:val="PageNumber"/>
          <w:rFonts w:ascii="Arial" w:hAnsi="Arial"/>
          <w:sz w:val="24"/>
          <w:szCs w:val="24"/>
        </w:rPr>
        <w:t xml:space="preserve">The following should be </w:t>
      </w:r>
      <w:r>
        <w:rPr>
          <w:rStyle w:val="PageNumber"/>
          <w:rFonts w:ascii="Arial" w:hAnsi="Arial"/>
          <w:b/>
          <w:bCs/>
          <w:sz w:val="24"/>
          <w:szCs w:val="24"/>
        </w:rPr>
        <w:t>avoided</w:t>
      </w:r>
      <w:r>
        <w:rPr>
          <w:rStyle w:val="PageNumber"/>
          <w:rFonts w:ascii="Arial" w:hAnsi="Arial"/>
          <w:sz w:val="24"/>
          <w:szCs w:val="24"/>
        </w:rPr>
        <w:t xml:space="preserve"> except in emergencies. If cases arise where these situations are unavoidable it should be with the full knowledge and consent of someone of the local partners, the GVI manager or the child’s parents or next of kin. For example, a child or vulnerable adult sustains an injury and needs to go to hospital, or a parent / </w:t>
      </w:r>
      <w:proofErr w:type="spellStart"/>
      <w:r>
        <w:rPr>
          <w:rStyle w:val="PageNumber"/>
          <w:rFonts w:ascii="Arial" w:hAnsi="Arial"/>
          <w:sz w:val="24"/>
          <w:szCs w:val="24"/>
        </w:rPr>
        <w:t>carer</w:t>
      </w:r>
      <w:proofErr w:type="spellEnd"/>
      <w:r>
        <w:rPr>
          <w:rStyle w:val="PageNumber"/>
          <w:rFonts w:ascii="Arial" w:hAnsi="Arial"/>
          <w:sz w:val="24"/>
          <w:szCs w:val="24"/>
        </w:rPr>
        <w:t xml:space="preserve"> fails to arrive to pick a child up at the end of a session</w:t>
      </w:r>
    </w:p>
    <w:p w:rsidR="00805A00" w:rsidRDefault="006E4A9F">
      <w:pPr>
        <w:pStyle w:val="Body"/>
        <w:numPr>
          <w:ilvl w:val="0"/>
          <w:numId w:val="11"/>
        </w:numPr>
        <w:spacing w:before="100" w:after="100" w:line="276" w:lineRule="auto"/>
        <w:rPr>
          <w:rStyle w:val="PageNumber"/>
          <w:rFonts w:ascii="Arial" w:eastAsia="Arial" w:hAnsi="Arial" w:cs="Arial"/>
          <w:lang w:val="en-US"/>
        </w:rPr>
      </w:pPr>
      <w:r>
        <w:rPr>
          <w:rStyle w:val="PageNumber"/>
          <w:rFonts w:ascii="Arial" w:hAnsi="Arial"/>
          <w:lang w:val="en-US"/>
        </w:rPr>
        <w:t>Avoid spending time alone with children or vulnerable adults away from others.</w:t>
      </w:r>
    </w:p>
    <w:p w:rsidR="00805A00" w:rsidRDefault="006E4A9F">
      <w:pPr>
        <w:pStyle w:val="Body"/>
        <w:numPr>
          <w:ilvl w:val="0"/>
          <w:numId w:val="11"/>
        </w:numPr>
        <w:spacing w:before="100" w:after="100" w:line="276" w:lineRule="auto"/>
        <w:rPr>
          <w:rStyle w:val="PageNumber"/>
          <w:rFonts w:ascii="Arial" w:eastAsia="Arial" w:hAnsi="Arial" w:cs="Arial"/>
          <w:lang w:val="en-US"/>
        </w:rPr>
      </w:pPr>
      <w:r>
        <w:rPr>
          <w:rStyle w:val="PageNumber"/>
          <w:rFonts w:ascii="Arial" w:hAnsi="Arial"/>
          <w:lang w:val="en-US"/>
        </w:rPr>
        <w:t>Avoid taking or dropping off a child or vulnerable adult to an event or activity.</w:t>
      </w:r>
    </w:p>
    <w:p w:rsidR="00805A00" w:rsidRDefault="006E4A9F">
      <w:pPr>
        <w:pStyle w:val="rxbodyfield"/>
        <w:spacing w:line="276" w:lineRule="auto"/>
        <w:rPr>
          <w:rStyle w:val="PageNumber"/>
          <w:rFonts w:ascii="Arial" w:eastAsia="Arial" w:hAnsi="Arial" w:cs="Arial"/>
          <w:sz w:val="24"/>
          <w:szCs w:val="24"/>
        </w:rPr>
      </w:pPr>
      <w:r>
        <w:rPr>
          <w:rStyle w:val="PageNumber"/>
          <w:rFonts w:ascii="Arial" w:hAnsi="Arial"/>
          <w:b/>
          <w:bCs/>
          <w:sz w:val="24"/>
          <w:szCs w:val="24"/>
        </w:rPr>
        <w:t>Practices never to be sanctioned</w:t>
      </w:r>
    </w:p>
    <w:p w:rsidR="00805A00" w:rsidRDefault="006E4A9F">
      <w:pPr>
        <w:pStyle w:val="rxbodyfield"/>
        <w:spacing w:line="276" w:lineRule="auto"/>
        <w:rPr>
          <w:rStyle w:val="PageNumber"/>
          <w:rFonts w:ascii="Arial" w:eastAsia="Arial" w:hAnsi="Arial" w:cs="Arial"/>
          <w:sz w:val="24"/>
          <w:szCs w:val="24"/>
        </w:rPr>
      </w:pPr>
      <w:r>
        <w:rPr>
          <w:rStyle w:val="PageNumber"/>
          <w:rFonts w:ascii="Arial" w:hAnsi="Arial"/>
          <w:sz w:val="24"/>
          <w:szCs w:val="24"/>
        </w:rPr>
        <w:t xml:space="preserve">The following should </w:t>
      </w:r>
      <w:r>
        <w:rPr>
          <w:rStyle w:val="PageNumber"/>
          <w:rFonts w:ascii="Arial" w:hAnsi="Arial"/>
          <w:b/>
          <w:bCs/>
          <w:sz w:val="24"/>
          <w:szCs w:val="24"/>
        </w:rPr>
        <w:t>never</w:t>
      </w:r>
      <w:r>
        <w:rPr>
          <w:rStyle w:val="PageNumber"/>
          <w:rFonts w:ascii="Arial" w:hAnsi="Arial"/>
          <w:sz w:val="24"/>
          <w:szCs w:val="24"/>
        </w:rPr>
        <w:t xml:space="preserve"> be sanctioned. You should never:</w:t>
      </w:r>
    </w:p>
    <w:p w:rsidR="00805A00" w:rsidRDefault="006E4A9F">
      <w:pPr>
        <w:pStyle w:val="Body"/>
        <w:numPr>
          <w:ilvl w:val="0"/>
          <w:numId w:val="13"/>
        </w:numPr>
        <w:spacing w:before="100" w:after="100" w:line="276" w:lineRule="auto"/>
        <w:rPr>
          <w:rStyle w:val="PageNumber"/>
          <w:rFonts w:ascii="Arial" w:eastAsia="Arial" w:hAnsi="Arial" w:cs="Arial"/>
          <w:lang w:val="en-US"/>
        </w:rPr>
      </w:pPr>
      <w:r>
        <w:rPr>
          <w:rStyle w:val="PageNumber"/>
          <w:rFonts w:ascii="Arial" w:hAnsi="Arial"/>
          <w:lang w:val="en-US"/>
        </w:rPr>
        <w:t>Cause direct physical, including purposely hitting, hurting, or physically assaulting a child or vulnerable adult.</w:t>
      </w:r>
    </w:p>
    <w:p w:rsidR="00805A00" w:rsidRDefault="006E4A9F">
      <w:pPr>
        <w:pStyle w:val="Body"/>
        <w:numPr>
          <w:ilvl w:val="0"/>
          <w:numId w:val="13"/>
        </w:numPr>
        <w:spacing w:before="100" w:after="100" w:line="276" w:lineRule="auto"/>
        <w:rPr>
          <w:rStyle w:val="PageNumber"/>
          <w:rFonts w:ascii="Arial" w:eastAsia="Arial" w:hAnsi="Arial" w:cs="Arial"/>
          <w:lang w:val="en-US"/>
        </w:rPr>
      </w:pPr>
      <w:r>
        <w:rPr>
          <w:rStyle w:val="PageNumber"/>
          <w:rFonts w:ascii="Arial" w:hAnsi="Arial"/>
          <w:lang w:val="en-US"/>
        </w:rPr>
        <w:t>Cause direct emotional harm, including acting in in ways intended to shame, humiliate, belittle or degrade children or vulnerable adults, or otherwise perpetrate any form of emotional harm.</w:t>
      </w:r>
    </w:p>
    <w:p w:rsidR="00805A00" w:rsidRDefault="006E4A9F">
      <w:pPr>
        <w:pStyle w:val="Body"/>
        <w:numPr>
          <w:ilvl w:val="0"/>
          <w:numId w:val="13"/>
        </w:numPr>
        <w:spacing w:before="100" w:after="100" w:line="276" w:lineRule="auto"/>
        <w:rPr>
          <w:rStyle w:val="PageNumber"/>
          <w:rFonts w:ascii="Arial" w:eastAsia="Arial" w:hAnsi="Arial" w:cs="Arial"/>
          <w:lang w:val="en-US"/>
        </w:rPr>
      </w:pPr>
      <w:r>
        <w:rPr>
          <w:rStyle w:val="PageNumber"/>
          <w:rFonts w:ascii="Arial" w:hAnsi="Arial"/>
          <w:lang w:val="en-US"/>
        </w:rPr>
        <w:t>Use language that could be abusive, offensive or inappropriate.</w:t>
      </w:r>
    </w:p>
    <w:p w:rsidR="00805A00" w:rsidRDefault="006E4A9F">
      <w:pPr>
        <w:pStyle w:val="Body"/>
        <w:numPr>
          <w:ilvl w:val="0"/>
          <w:numId w:val="13"/>
        </w:numPr>
        <w:spacing w:before="100" w:after="100" w:line="276" w:lineRule="auto"/>
        <w:rPr>
          <w:rStyle w:val="PageNumber"/>
          <w:rFonts w:ascii="Arial" w:eastAsia="Arial" w:hAnsi="Arial" w:cs="Arial"/>
          <w:lang w:val="en-US"/>
        </w:rPr>
      </w:pPr>
      <w:r>
        <w:rPr>
          <w:rStyle w:val="PageNumber"/>
          <w:rFonts w:ascii="Arial" w:hAnsi="Arial"/>
          <w:lang w:val="en-US"/>
        </w:rPr>
        <w:t>Engage in rough, physical or sexually provocative games, including horseplay.</w:t>
      </w:r>
    </w:p>
    <w:p w:rsidR="00805A00" w:rsidRDefault="006E4A9F">
      <w:pPr>
        <w:pStyle w:val="Body"/>
        <w:numPr>
          <w:ilvl w:val="0"/>
          <w:numId w:val="13"/>
        </w:numPr>
        <w:spacing w:before="100" w:after="100" w:line="276" w:lineRule="auto"/>
        <w:rPr>
          <w:rStyle w:val="PageNumber"/>
          <w:rFonts w:ascii="Arial" w:eastAsia="Arial" w:hAnsi="Arial" w:cs="Arial"/>
          <w:lang w:val="en-US"/>
        </w:rPr>
      </w:pPr>
      <w:r>
        <w:rPr>
          <w:rStyle w:val="PageNumber"/>
          <w:rFonts w:ascii="Arial" w:hAnsi="Arial"/>
          <w:lang w:val="en-US"/>
        </w:rPr>
        <w:t>Share a room with a child or vulnerable adult.</w:t>
      </w:r>
    </w:p>
    <w:p w:rsidR="00805A00" w:rsidRDefault="006E4A9F">
      <w:pPr>
        <w:pStyle w:val="Body"/>
        <w:numPr>
          <w:ilvl w:val="0"/>
          <w:numId w:val="13"/>
        </w:numPr>
        <w:spacing w:before="100" w:after="100" w:line="276" w:lineRule="auto"/>
        <w:rPr>
          <w:rStyle w:val="PageNumber"/>
          <w:rFonts w:ascii="Arial" w:eastAsia="Arial" w:hAnsi="Arial" w:cs="Arial"/>
          <w:lang w:val="en-US"/>
        </w:rPr>
      </w:pPr>
      <w:r>
        <w:rPr>
          <w:rStyle w:val="PageNumber"/>
          <w:rFonts w:ascii="Arial" w:hAnsi="Arial"/>
          <w:lang w:val="en-US"/>
        </w:rPr>
        <w:t>Allow or engage in any form of inappropriate touching.</w:t>
      </w:r>
    </w:p>
    <w:p w:rsidR="00805A00" w:rsidRDefault="006E4A9F">
      <w:pPr>
        <w:pStyle w:val="Body"/>
        <w:numPr>
          <w:ilvl w:val="0"/>
          <w:numId w:val="13"/>
        </w:numPr>
        <w:spacing w:before="100" w:after="100" w:line="276" w:lineRule="auto"/>
        <w:rPr>
          <w:rStyle w:val="PageNumber"/>
          <w:rFonts w:ascii="Arial" w:eastAsia="Arial" w:hAnsi="Arial" w:cs="Arial"/>
          <w:lang w:val="en-US"/>
        </w:rPr>
      </w:pPr>
      <w:r>
        <w:rPr>
          <w:rStyle w:val="PageNumber"/>
          <w:rFonts w:ascii="Arial" w:hAnsi="Arial"/>
          <w:lang w:val="en-US"/>
        </w:rPr>
        <w:t>Allow children to use inappropriate language unchallenged.</w:t>
      </w:r>
    </w:p>
    <w:p w:rsidR="00805A00" w:rsidRDefault="006E4A9F">
      <w:pPr>
        <w:pStyle w:val="Body"/>
        <w:numPr>
          <w:ilvl w:val="0"/>
          <w:numId w:val="13"/>
        </w:numPr>
        <w:spacing w:before="100" w:after="100" w:line="276" w:lineRule="auto"/>
        <w:rPr>
          <w:rStyle w:val="PageNumber"/>
          <w:rFonts w:ascii="Arial" w:eastAsia="Arial" w:hAnsi="Arial" w:cs="Arial"/>
          <w:lang w:val="en-US"/>
        </w:rPr>
      </w:pPr>
      <w:r>
        <w:rPr>
          <w:rStyle w:val="PageNumber"/>
          <w:rFonts w:ascii="Arial" w:hAnsi="Arial"/>
          <w:lang w:val="en-US"/>
        </w:rPr>
        <w:t>Make sexually suggestive comments to a child, even in fun.</w:t>
      </w:r>
    </w:p>
    <w:p w:rsidR="00805A00" w:rsidRDefault="006E4A9F">
      <w:pPr>
        <w:pStyle w:val="Body"/>
        <w:numPr>
          <w:ilvl w:val="0"/>
          <w:numId w:val="13"/>
        </w:numPr>
        <w:spacing w:before="100" w:after="100" w:line="276" w:lineRule="auto"/>
        <w:rPr>
          <w:rStyle w:val="PageNumber"/>
          <w:rFonts w:ascii="Arial" w:eastAsia="Arial" w:hAnsi="Arial" w:cs="Arial"/>
          <w:lang w:val="en-US"/>
        </w:rPr>
      </w:pPr>
      <w:r>
        <w:rPr>
          <w:rStyle w:val="PageNumber"/>
          <w:rFonts w:ascii="Arial" w:hAnsi="Arial"/>
          <w:lang w:val="en-US"/>
        </w:rPr>
        <w:lastRenderedPageBreak/>
        <w:t>Reduce a child or vulnerable adult to tears as a form of control.</w:t>
      </w:r>
    </w:p>
    <w:p w:rsidR="00805A00" w:rsidRDefault="006E4A9F">
      <w:pPr>
        <w:pStyle w:val="ListParagraph"/>
        <w:numPr>
          <w:ilvl w:val="0"/>
          <w:numId w:val="13"/>
        </w:numPr>
        <w:spacing w:line="276" w:lineRule="auto"/>
        <w:jc w:val="both"/>
        <w:rPr>
          <w:rStyle w:val="PageNumber"/>
          <w:rFonts w:ascii="Arial" w:eastAsia="Arial" w:hAnsi="Arial" w:cs="Arial"/>
        </w:rPr>
      </w:pPr>
      <w:r>
        <w:rPr>
          <w:rStyle w:val="PageNumber"/>
          <w:rFonts w:ascii="Arial" w:hAnsi="Arial"/>
        </w:rPr>
        <w:t xml:space="preserve">Condone or participate in </w:t>
      </w:r>
      <w:proofErr w:type="spellStart"/>
      <w:r>
        <w:rPr>
          <w:rStyle w:val="PageNumber"/>
          <w:rFonts w:ascii="Arial" w:hAnsi="Arial"/>
        </w:rPr>
        <w:t>behaviour</w:t>
      </w:r>
      <w:proofErr w:type="spellEnd"/>
      <w:r>
        <w:rPr>
          <w:rStyle w:val="PageNumber"/>
          <w:rFonts w:ascii="Arial" w:hAnsi="Arial"/>
        </w:rPr>
        <w:t xml:space="preserve"> which is illegal, unsafe or abusive.</w:t>
      </w:r>
    </w:p>
    <w:p w:rsidR="00805A00" w:rsidRDefault="006E4A9F">
      <w:pPr>
        <w:pStyle w:val="Body"/>
        <w:numPr>
          <w:ilvl w:val="0"/>
          <w:numId w:val="13"/>
        </w:numPr>
        <w:spacing w:before="100" w:after="100" w:line="276" w:lineRule="auto"/>
        <w:rPr>
          <w:rStyle w:val="PageNumber"/>
          <w:rFonts w:ascii="Arial" w:eastAsia="Arial" w:hAnsi="Arial" w:cs="Arial"/>
          <w:lang w:val="en-US"/>
        </w:rPr>
      </w:pPr>
      <w:r>
        <w:rPr>
          <w:rStyle w:val="PageNumber"/>
          <w:rFonts w:ascii="Arial" w:hAnsi="Arial"/>
          <w:lang w:val="en-US"/>
        </w:rPr>
        <w:t xml:space="preserve">Discriminate against, show differential treatment or </w:t>
      </w:r>
      <w:proofErr w:type="spellStart"/>
      <w:r>
        <w:rPr>
          <w:rStyle w:val="PageNumber"/>
          <w:rFonts w:ascii="Arial" w:hAnsi="Arial"/>
          <w:lang w:val="en-US"/>
        </w:rPr>
        <w:t>favour</w:t>
      </w:r>
      <w:proofErr w:type="spellEnd"/>
      <w:r>
        <w:rPr>
          <w:rStyle w:val="PageNumber"/>
          <w:rFonts w:ascii="Arial" w:hAnsi="Arial"/>
          <w:lang w:val="en-US"/>
        </w:rPr>
        <w:t xml:space="preserve"> to the exclusion of others.</w:t>
      </w:r>
    </w:p>
    <w:p w:rsidR="00805A00" w:rsidRDefault="006E4A9F">
      <w:pPr>
        <w:pStyle w:val="Body"/>
        <w:numPr>
          <w:ilvl w:val="0"/>
          <w:numId w:val="13"/>
        </w:numPr>
        <w:spacing w:before="100" w:after="100" w:line="276" w:lineRule="auto"/>
        <w:rPr>
          <w:rStyle w:val="PageNumber"/>
          <w:rFonts w:ascii="Arial" w:eastAsia="Arial" w:hAnsi="Arial" w:cs="Arial"/>
          <w:lang w:val="en-US"/>
        </w:rPr>
      </w:pPr>
      <w:r>
        <w:rPr>
          <w:rStyle w:val="PageNumber"/>
          <w:rFonts w:ascii="Arial" w:hAnsi="Arial"/>
          <w:lang w:val="en-US"/>
        </w:rPr>
        <w:t>Fail to act upon and record any allegations made by a child or vulnerable adult</w:t>
      </w:r>
    </w:p>
    <w:p w:rsidR="00805A00" w:rsidRDefault="006E4A9F">
      <w:pPr>
        <w:pStyle w:val="Body"/>
        <w:numPr>
          <w:ilvl w:val="0"/>
          <w:numId w:val="13"/>
        </w:numPr>
        <w:spacing w:before="100" w:after="100" w:line="276" w:lineRule="auto"/>
        <w:rPr>
          <w:rStyle w:val="PageNumber"/>
          <w:rFonts w:ascii="Arial" w:eastAsia="Arial" w:hAnsi="Arial" w:cs="Arial"/>
          <w:lang w:val="en-US"/>
        </w:rPr>
      </w:pPr>
      <w:r>
        <w:rPr>
          <w:rStyle w:val="PageNumber"/>
          <w:rFonts w:ascii="Arial" w:hAnsi="Arial"/>
          <w:lang w:val="en-US"/>
        </w:rPr>
        <w:t>Do things of a personal nature for children or vulnerable adults, that they can do for themselves</w:t>
      </w:r>
    </w:p>
    <w:p w:rsidR="00805A00" w:rsidRDefault="006E4A9F">
      <w:pPr>
        <w:pStyle w:val="ListParagraph"/>
        <w:numPr>
          <w:ilvl w:val="0"/>
          <w:numId w:val="13"/>
        </w:numPr>
        <w:spacing w:line="276" w:lineRule="auto"/>
        <w:jc w:val="both"/>
        <w:rPr>
          <w:rStyle w:val="PageNumber"/>
          <w:rFonts w:ascii="Arial" w:eastAsia="Arial" w:hAnsi="Arial" w:cs="Arial"/>
        </w:rPr>
      </w:pPr>
      <w:r>
        <w:rPr>
          <w:rStyle w:val="PageNumber"/>
          <w:rFonts w:ascii="Arial" w:hAnsi="Arial"/>
        </w:rPr>
        <w:t xml:space="preserve">Spend anytime outside specified </w:t>
      </w:r>
      <w:proofErr w:type="spellStart"/>
      <w:r>
        <w:rPr>
          <w:rStyle w:val="PageNumber"/>
          <w:rFonts w:ascii="Arial" w:hAnsi="Arial"/>
        </w:rPr>
        <w:t>programme</w:t>
      </w:r>
      <w:proofErr w:type="spellEnd"/>
      <w:r>
        <w:rPr>
          <w:rStyle w:val="PageNumber"/>
          <w:rFonts w:ascii="Arial" w:hAnsi="Arial"/>
        </w:rPr>
        <w:t xml:space="preserve"> hours with a child or vulnerable we work with;</w:t>
      </w:r>
    </w:p>
    <w:p w:rsidR="00805A00" w:rsidRPr="002E5BEC" w:rsidRDefault="006E4A9F">
      <w:pPr>
        <w:pStyle w:val="Body"/>
        <w:numPr>
          <w:ilvl w:val="0"/>
          <w:numId w:val="13"/>
        </w:numPr>
        <w:spacing w:before="100" w:after="100" w:line="276" w:lineRule="auto"/>
        <w:rPr>
          <w:rStyle w:val="PageNumber"/>
          <w:rFonts w:ascii="Arial" w:eastAsia="Arial" w:hAnsi="Arial" w:cs="Arial"/>
          <w:lang w:val="en-US"/>
        </w:rPr>
      </w:pPr>
      <w:r>
        <w:rPr>
          <w:rStyle w:val="PageNumber"/>
          <w:rFonts w:ascii="Arial" w:hAnsi="Arial"/>
          <w:lang w:val="en-US"/>
        </w:rPr>
        <w:t>Invite or allow children or vulnerable adult to stay with you at your home unsupervised</w:t>
      </w:r>
    </w:p>
    <w:p w:rsidR="00CE5EFE" w:rsidRDefault="00CE5EFE">
      <w:pPr>
        <w:pStyle w:val="Body"/>
        <w:numPr>
          <w:ilvl w:val="0"/>
          <w:numId w:val="13"/>
        </w:numPr>
        <w:spacing w:before="100" w:after="100" w:line="276" w:lineRule="auto"/>
        <w:rPr>
          <w:rStyle w:val="PageNumber"/>
          <w:rFonts w:ascii="Arial" w:eastAsia="Arial" w:hAnsi="Arial" w:cs="Arial"/>
          <w:lang w:val="en-US"/>
        </w:rPr>
      </w:pPr>
      <w:r>
        <w:rPr>
          <w:rStyle w:val="PageNumber"/>
          <w:rFonts w:ascii="Arial" w:eastAsia="Arial" w:hAnsi="Arial" w:cs="Arial"/>
          <w:lang w:val="en-US"/>
        </w:rPr>
        <w:t>Sexually exploit any child, vulnerable adult or any person</w:t>
      </w:r>
    </w:p>
    <w:p w:rsidR="007C22BF" w:rsidRDefault="00CE5EFE" w:rsidP="007C22BF">
      <w:pPr>
        <w:pStyle w:val="Body"/>
        <w:numPr>
          <w:ilvl w:val="0"/>
          <w:numId w:val="13"/>
        </w:numPr>
        <w:spacing w:before="100" w:after="100" w:line="276" w:lineRule="auto"/>
        <w:rPr>
          <w:rStyle w:val="PageNumber"/>
          <w:rFonts w:ascii="Arial" w:eastAsia="Arial" w:hAnsi="Arial" w:cs="Arial"/>
          <w:lang w:val="en-US"/>
        </w:rPr>
      </w:pPr>
      <w:r>
        <w:rPr>
          <w:rStyle w:val="PageNumber"/>
          <w:rFonts w:ascii="Arial" w:eastAsia="Arial" w:hAnsi="Arial" w:cs="Arial"/>
          <w:lang w:val="en-US"/>
        </w:rPr>
        <w:t>Non-consen</w:t>
      </w:r>
      <w:r w:rsidR="007C22BF">
        <w:rPr>
          <w:rStyle w:val="PageNumber"/>
          <w:rFonts w:ascii="Arial" w:eastAsia="Arial" w:hAnsi="Arial" w:cs="Arial"/>
          <w:lang w:val="en-US"/>
        </w:rPr>
        <w:t>s</w:t>
      </w:r>
      <w:r>
        <w:rPr>
          <w:rStyle w:val="PageNumber"/>
          <w:rFonts w:ascii="Arial" w:eastAsia="Arial" w:hAnsi="Arial" w:cs="Arial"/>
          <w:lang w:val="en-US"/>
        </w:rPr>
        <w:t xml:space="preserve">ual sexual </w:t>
      </w:r>
      <w:r w:rsidR="007C22BF">
        <w:rPr>
          <w:rStyle w:val="PageNumber"/>
          <w:rFonts w:ascii="Arial" w:eastAsia="Arial" w:hAnsi="Arial" w:cs="Arial"/>
          <w:lang w:val="en-US"/>
        </w:rPr>
        <w:t>contact</w:t>
      </w:r>
    </w:p>
    <w:p w:rsidR="007C22BF" w:rsidRDefault="007C22BF" w:rsidP="007C22BF">
      <w:pPr>
        <w:pStyle w:val="Body"/>
        <w:spacing w:before="100" w:after="100" w:line="276" w:lineRule="auto"/>
        <w:rPr>
          <w:rStyle w:val="PageNumber"/>
          <w:rFonts w:ascii="Arial" w:eastAsia="Arial" w:hAnsi="Arial" w:cs="Arial"/>
          <w:lang w:val="en-US"/>
        </w:rPr>
      </w:pPr>
    </w:p>
    <w:p w:rsidR="007C22BF" w:rsidRPr="007C22BF" w:rsidRDefault="007C22BF" w:rsidP="002E5BEC">
      <w:pPr>
        <w:pStyle w:val="Body"/>
        <w:spacing w:before="100" w:after="100" w:line="276" w:lineRule="auto"/>
        <w:rPr>
          <w:rStyle w:val="PageNumber"/>
          <w:rFonts w:ascii="Arial" w:eastAsia="Arial" w:hAnsi="Arial" w:cs="Arial"/>
          <w:lang w:val="en-US"/>
        </w:rPr>
      </w:pPr>
      <w:r>
        <w:rPr>
          <w:rStyle w:val="PageNumber"/>
          <w:rFonts w:ascii="Arial" w:eastAsia="Arial" w:hAnsi="Arial" w:cs="Arial"/>
          <w:lang w:val="en-US"/>
        </w:rPr>
        <w:t xml:space="preserve">For further detail on some of the definitions above refer to the </w:t>
      </w:r>
      <w:bookmarkStart w:id="3" w:name="_Hlk522625697"/>
      <w:r>
        <w:rPr>
          <w:rStyle w:val="PageNumber"/>
          <w:rFonts w:ascii="Arial" w:eastAsia="Arial" w:hAnsi="Arial" w:cs="Arial"/>
          <w:lang w:val="en-US"/>
        </w:rPr>
        <w:t xml:space="preserve">General Sexual Misconduct </w:t>
      </w:r>
      <w:r w:rsidR="00A37E7B">
        <w:rPr>
          <w:rStyle w:val="PageNumber"/>
          <w:rFonts w:ascii="Arial" w:eastAsia="Arial" w:hAnsi="Arial" w:cs="Arial"/>
          <w:lang w:val="en-US"/>
        </w:rPr>
        <w:t xml:space="preserve">and Inappropriate Behaviour </w:t>
      </w:r>
      <w:r w:rsidR="00FF6164">
        <w:rPr>
          <w:rStyle w:val="PageNumber"/>
          <w:rFonts w:ascii="Arial" w:eastAsia="Arial" w:hAnsi="Arial" w:cs="Arial"/>
          <w:lang w:val="en-US"/>
        </w:rPr>
        <w:t>Definitions</w:t>
      </w:r>
      <w:bookmarkEnd w:id="3"/>
      <w:r w:rsidR="00FF6164">
        <w:rPr>
          <w:rStyle w:val="PageNumber"/>
          <w:rFonts w:ascii="Arial" w:eastAsia="Arial" w:hAnsi="Arial" w:cs="Arial"/>
          <w:lang w:val="en-US"/>
        </w:rPr>
        <w:t xml:space="preserve"> document.</w:t>
      </w:r>
      <w:bookmarkStart w:id="4" w:name="_GoBack"/>
      <w:bookmarkEnd w:id="4"/>
    </w:p>
    <w:p w:rsidR="00550161" w:rsidRDefault="00550161">
      <w:pPr>
        <w:pStyle w:val="Body"/>
        <w:spacing w:line="276" w:lineRule="auto"/>
        <w:jc w:val="both"/>
        <w:rPr>
          <w:rStyle w:val="PageNumber"/>
          <w:rFonts w:ascii="Arial" w:hAnsi="Arial"/>
          <w:lang w:val="en-US"/>
        </w:rPr>
      </w:pPr>
    </w:p>
    <w:p w:rsidR="00805A00" w:rsidRDefault="006E4A9F">
      <w:pPr>
        <w:pStyle w:val="Body"/>
        <w:spacing w:line="276" w:lineRule="auto"/>
        <w:jc w:val="both"/>
        <w:rPr>
          <w:rStyle w:val="PageNumber"/>
          <w:rFonts w:ascii="Arial" w:eastAsia="Arial" w:hAnsi="Arial" w:cs="Arial"/>
        </w:rPr>
      </w:pPr>
      <w:r>
        <w:rPr>
          <w:rStyle w:val="PageNumber"/>
          <w:rFonts w:ascii="Arial" w:hAnsi="Arial"/>
          <w:lang w:val="en-US"/>
        </w:rPr>
        <w:t>This list is not exclusive therefore our staff and volunteers should avoid any other activities that may be considered to constitute poor practice.</w:t>
      </w:r>
    </w:p>
    <w:p w:rsidR="00805A00" w:rsidRDefault="006E4A9F">
      <w:pPr>
        <w:pStyle w:val="rxbodyfield"/>
        <w:spacing w:line="276" w:lineRule="auto"/>
        <w:rPr>
          <w:rStyle w:val="PageNumber"/>
          <w:rFonts w:ascii="Arial" w:eastAsia="Arial" w:hAnsi="Arial" w:cs="Arial"/>
          <w:sz w:val="24"/>
          <w:szCs w:val="24"/>
        </w:rPr>
      </w:pPr>
      <w:r>
        <w:rPr>
          <w:rStyle w:val="PageNumber"/>
          <w:rFonts w:ascii="Arial" w:hAnsi="Arial"/>
          <w:b/>
          <w:bCs/>
          <w:sz w:val="24"/>
          <w:szCs w:val="24"/>
        </w:rPr>
        <w:t>N.B.</w:t>
      </w:r>
      <w:r>
        <w:rPr>
          <w:rStyle w:val="PageNumber"/>
          <w:rFonts w:ascii="Arial" w:hAnsi="Arial"/>
          <w:sz w:val="24"/>
          <w:szCs w:val="24"/>
        </w:rPr>
        <w:t xml:space="preserve"> It may sometimes be necessary for staff or volunteers to do things of a personal nature for children and vulnerable adults, particularly if they are young or are disabled. These tasks should only be carried out with the full understanding and consent of parents, care workers and local partner staff, GVI manager and staff and any other relevant parties and should be avoided wherever practical.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or vulnerable adult to carry out </w:t>
      </w:r>
      <w:proofErr w:type="gramStart"/>
      <w:r>
        <w:rPr>
          <w:rStyle w:val="PageNumber"/>
          <w:rFonts w:ascii="Arial" w:hAnsi="Arial"/>
          <w:sz w:val="24"/>
          <w:szCs w:val="24"/>
        </w:rPr>
        <w:t>particular activities</w:t>
      </w:r>
      <w:proofErr w:type="gramEnd"/>
      <w:r>
        <w:rPr>
          <w:rStyle w:val="PageNumber"/>
          <w:rFonts w:ascii="Arial" w:hAnsi="Arial"/>
          <w:sz w:val="24"/>
          <w:szCs w:val="24"/>
        </w:rPr>
        <w:t>. Avoid taking on the responsibility for tasks for which you are not appropriately trained and wherever possible, ask local partner staff or parents to complete the task and work to ensure the task is not required of GVI staff and volunteers in the future.</w:t>
      </w:r>
      <w:r>
        <w:rPr>
          <w:rStyle w:val="PageNumber"/>
          <w:rFonts w:ascii="Arial Unicode MS" w:hAnsi="Arial Unicode MS"/>
          <w:sz w:val="24"/>
          <w:szCs w:val="24"/>
        </w:rPr>
        <w:br/>
      </w:r>
      <w:r>
        <w:rPr>
          <w:rStyle w:val="PageNumber"/>
          <w:rFonts w:ascii="Arial Unicode MS" w:hAnsi="Arial Unicode MS"/>
          <w:sz w:val="24"/>
          <w:szCs w:val="24"/>
        </w:rPr>
        <w:br/>
      </w:r>
      <w:r>
        <w:rPr>
          <w:rStyle w:val="PageNumber"/>
          <w:rFonts w:ascii="Arial" w:hAnsi="Arial"/>
          <w:b/>
          <w:bCs/>
          <w:sz w:val="24"/>
          <w:szCs w:val="24"/>
        </w:rPr>
        <w:t>Incidents that must be reported/recorded</w:t>
      </w:r>
    </w:p>
    <w:p w:rsidR="00805A00" w:rsidRDefault="006E4A9F">
      <w:pPr>
        <w:pStyle w:val="rxbodyfield"/>
        <w:spacing w:line="276" w:lineRule="auto"/>
        <w:rPr>
          <w:rStyle w:val="PageNumber"/>
          <w:rFonts w:ascii="Arial" w:eastAsia="Arial" w:hAnsi="Arial" w:cs="Arial"/>
          <w:sz w:val="24"/>
          <w:szCs w:val="24"/>
        </w:rPr>
      </w:pPr>
      <w:r>
        <w:rPr>
          <w:rStyle w:val="PageNumber"/>
          <w:rFonts w:ascii="Arial" w:hAnsi="Arial"/>
          <w:sz w:val="24"/>
          <w:szCs w:val="24"/>
        </w:rPr>
        <w:t xml:space="preserve">If any of the following </w:t>
      </w:r>
      <w:proofErr w:type="gramStart"/>
      <w:r>
        <w:rPr>
          <w:rStyle w:val="PageNumber"/>
          <w:rFonts w:ascii="Arial" w:hAnsi="Arial"/>
          <w:sz w:val="24"/>
          <w:szCs w:val="24"/>
        </w:rPr>
        <w:t>occur</w:t>
      </w:r>
      <w:proofErr w:type="gramEnd"/>
      <w:r>
        <w:rPr>
          <w:rStyle w:val="PageNumber"/>
          <w:rFonts w:ascii="Arial" w:hAnsi="Arial"/>
          <w:sz w:val="24"/>
          <w:szCs w:val="24"/>
        </w:rPr>
        <w:t xml:space="preserve"> you should report this immediately to the appropriate officer and record the incident. You should also ensure the local partner staff and parents are informed:</w:t>
      </w:r>
    </w:p>
    <w:p w:rsidR="00805A00" w:rsidRDefault="006E4A9F">
      <w:pPr>
        <w:pStyle w:val="Body"/>
        <w:numPr>
          <w:ilvl w:val="0"/>
          <w:numId w:val="15"/>
        </w:numPr>
        <w:spacing w:before="100" w:after="100" w:line="276" w:lineRule="auto"/>
        <w:rPr>
          <w:rStyle w:val="PageNumber"/>
          <w:rFonts w:ascii="Arial" w:eastAsia="Arial" w:hAnsi="Arial" w:cs="Arial"/>
          <w:lang w:val="en-US"/>
        </w:rPr>
      </w:pPr>
      <w:r>
        <w:rPr>
          <w:rStyle w:val="PageNumber"/>
          <w:rFonts w:ascii="Arial" w:hAnsi="Arial"/>
          <w:lang w:val="en-US"/>
        </w:rPr>
        <w:t>If you accidentally hurt a child or vulnerable adult</w:t>
      </w:r>
    </w:p>
    <w:p w:rsidR="00805A00" w:rsidRDefault="006E4A9F">
      <w:pPr>
        <w:pStyle w:val="Body"/>
        <w:numPr>
          <w:ilvl w:val="0"/>
          <w:numId w:val="15"/>
        </w:numPr>
        <w:spacing w:before="100" w:after="100" w:line="276" w:lineRule="auto"/>
        <w:rPr>
          <w:rStyle w:val="PageNumber"/>
          <w:rFonts w:ascii="Arial" w:eastAsia="Arial" w:hAnsi="Arial" w:cs="Arial"/>
          <w:lang w:val="en-US"/>
        </w:rPr>
      </w:pPr>
      <w:r>
        <w:rPr>
          <w:rStyle w:val="PageNumber"/>
          <w:rFonts w:ascii="Arial" w:hAnsi="Arial"/>
          <w:lang w:val="en-US"/>
        </w:rPr>
        <w:t>If he/she seems distressed in any manner</w:t>
      </w:r>
    </w:p>
    <w:p w:rsidR="00805A00" w:rsidRDefault="006E4A9F">
      <w:pPr>
        <w:pStyle w:val="Body"/>
        <w:numPr>
          <w:ilvl w:val="0"/>
          <w:numId w:val="15"/>
        </w:numPr>
        <w:spacing w:before="100" w:after="100" w:line="276" w:lineRule="auto"/>
        <w:rPr>
          <w:rStyle w:val="PageNumber"/>
          <w:rFonts w:ascii="Arial" w:eastAsia="Arial" w:hAnsi="Arial" w:cs="Arial"/>
          <w:lang w:val="en-US"/>
        </w:rPr>
      </w:pPr>
      <w:r>
        <w:rPr>
          <w:rStyle w:val="PageNumber"/>
          <w:rFonts w:ascii="Arial" w:hAnsi="Arial"/>
          <w:lang w:val="en-US"/>
        </w:rPr>
        <w:t>If a child, vulnerable adult or any other person appears to be sexually aroused by your actions</w:t>
      </w:r>
    </w:p>
    <w:p w:rsidR="00805A00" w:rsidRDefault="006E4A9F">
      <w:pPr>
        <w:pStyle w:val="Body"/>
        <w:numPr>
          <w:ilvl w:val="0"/>
          <w:numId w:val="15"/>
        </w:numPr>
        <w:spacing w:before="100" w:after="100" w:line="276" w:lineRule="auto"/>
        <w:rPr>
          <w:rStyle w:val="PageNumber"/>
          <w:rFonts w:ascii="Arial" w:eastAsia="Arial" w:hAnsi="Arial" w:cs="Arial"/>
          <w:lang w:val="en-US"/>
        </w:rPr>
      </w:pPr>
      <w:r>
        <w:rPr>
          <w:rStyle w:val="PageNumber"/>
          <w:rFonts w:ascii="Arial" w:hAnsi="Arial"/>
          <w:lang w:val="en-US"/>
        </w:rPr>
        <w:lastRenderedPageBreak/>
        <w:t>If a child, vulnerable adult or any other person misunderstands or misinterprets something you have done.</w:t>
      </w:r>
      <w:bookmarkEnd w:id="2"/>
    </w:p>
    <w:bookmarkStart w:id="5" w:name="Use_of_photographicfilming_equipment_at"/>
    <w:p w:rsidR="00805A00" w:rsidRDefault="006E4A9F">
      <w:pPr>
        <w:pStyle w:val="Body"/>
        <w:spacing w:line="276" w:lineRule="auto"/>
        <w:rPr>
          <w:rStyle w:val="PageNumber"/>
          <w:rFonts w:ascii="Arial" w:eastAsia="Arial" w:hAnsi="Arial" w:cs="Arial"/>
        </w:rPr>
      </w:pPr>
      <w:r>
        <w:rPr>
          <w:rStyle w:val="PageNumber"/>
          <w:rFonts w:ascii="Arial" w:eastAsia="Arial" w:hAnsi="Arial" w:cs="Arial"/>
          <w:noProof/>
        </w:rPr>
        <mc:AlternateContent>
          <mc:Choice Requires="wps">
            <w:drawing>
              <wp:inline distT="0" distB="0" distL="0" distR="0">
                <wp:extent cx="5943600" cy="19050"/>
                <wp:effectExtent l="0" t="0" r="0" b="0"/>
                <wp:docPr id="1073741829"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29"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05A00" w:rsidRDefault="006E4A9F">
      <w:pPr>
        <w:pStyle w:val="Heading3"/>
        <w:spacing w:after="270" w:line="276" w:lineRule="auto"/>
        <w:rPr>
          <w:rStyle w:val="PageNumber"/>
          <w:rFonts w:ascii="Arial" w:eastAsia="Arial" w:hAnsi="Arial" w:cs="Arial"/>
          <w:sz w:val="24"/>
          <w:szCs w:val="24"/>
        </w:rPr>
      </w:pPr>
      <w:r>
        <w:rPr>
          <w:rStyle w:val="PageNumber"/>
          <w:rFonts w:ascii="Arial Unicode MS" w:hAnsi="Arial Unicode MS"/>
          <w:b w:val="0"/>
          <w:bCs w:val="0"/>
          <w:sz w:val="24"/>
          <w:szCs w:val="24"/>
        </w:rPr>
        <w:br/>
      </w:r>
      <w:r>
        <w:rPr>
          <w:rStyle w:val="PageNumber"/>
          <w:rFonts w:ascii="Arial" w:hAnsi="Arial"/>
          <w:sz w:val="24"/>
          <w:szCs w:val="24"/>
          <w:lang w:val="en-US"/>
        </w:rPr>
        <w:t>Use of photographic/filming equipment</w:t>
      </w:r>
    </w:p>
    <w:p w:rsidR="00805A00" w:rsidRDefault="006E4A9F">
      <w:pPr>
        <w:pStyle w:val="rxbodyfield"/>
        <w:spacing w:line="276" w:lineRule="auto"/>
        <w:rPr>
          <w:rStyle w:val="PageNumber"/>
          <w:rFonts w:ascii="Arial" w:eastAsia="Arial" w:hAnsi="Arial" w:cs="Arial"/>
          <w:sz w:val="24"/>
          <w:szCs w:val="24"/>
        </w:rPr>
      </w:pPr>
      <w:r>
        <w:rPr>
          <w:rStyle w:val="PageNumber"/>
          <w:rFonts w:ascii="Arial" w:hAnsi="Arial"/>
          <w:sz w:val="24"/>
          <w:szCs w:val="24"/>
        </w:rPr>
        <w:t xml:space="preserve">There is evidence that some people have used volunteering as an opportunity to take inappropriate photographs or film footage of children and vulnerable adults in vulnerable positions. All staff and volunteers should be </w:t>
      </w:r>
      <w:proofErr w:type="gramStart"/>
      <w:r>
        <w:rPr>
          <w:rStyle w:val="PageNumber"/>
          <w:rFonts w:ascii="Arial" w:hAnsi="Arial"/>
          <w:sz w:val="24"/>
          <w:szCs w:val="24"/>
        </w:rPr>
        <w:t>vigilant</w:t>
      </w:r>
      <w:proofErr w:type="gramEnd"/>
      <w:r>
        <w:rPr>
          <w:rStyle w:val="PageNumber"/>
          <w:rFonts w:ascii="Arial" w:hAnsi="Arial"/>
          <w:sz w:val="24"/>
          <w:szCs w:val="24"/>
        </w:rPr>
        <w:t xml:space="preserve"> and any concerns should to be reported to the GVI Child Protection Officer.</w:t>
      </w:r>
      <w:r>
        <w:rPr>
          <w:rStyle w:val="PageNumber"/>
          <w:rFonts w:ascii="Arial Unicode MS" w:hAnsi="Arial Unicode MS"/>
          <w:sz w:val="24"/>
          <w:szCs w:val="24"/>
        </w:rPr>
        <w:br/>
      </w:r>
      <w:r>
        <w:rPr>
          <w:rStyle w:val="PageNumber"/>
          <w:rFonts w:ascii="Arial Unicode MS" w:hAnsi="Arial Unicode MS"/>
          <w:sz w:val="24"/>
          <w:szCs w:val="24"/>
        </w:rPr>
        <w:br/>
      </w:r>
      <w:r>
        <w:rPr>
          <w:rStyle w:val="PageNumber"/>
          <w:rFonts w:ascii="Arial" w:hAnsi="Arial"/>
          <w:sz w:val="24"/>
          <w:szCs w:val="24"/>
        </w:rPr>
        <w:t>There is no intention to prevent staff or volunteers from taking photos of volunteer activities, however, local partner organization staff should be made aware of the reasons for the photographs, the intended use of the photos, and their consent obtained. There should be project guidelines for volunteers and staff regarding photography of people on the project, which should be managed and enforced by GVI staff. All GVI photos should be stored and used appropriately.</w:t>
      </w:r>
      <w:bookmarkEnd w:id="5"/>
    </w:p>
    <w:bookmarkStart w:id="6" w:name="Recruitment_and_training_of_staff_and_vo"/>
    <w:p w:rsidR="00805A00" w:rsidRDefault="006E4A9F">
      <w:pPr>
        <w:pStyle w:val="Body"/>
        <w:rPr>
          <w:rStyle w:val="PageNumber"/>
          <w:rFonts w:ascii="Arial" w:eastAsia="Arial" w:hAnsi="Arial" w:cs="Arial"/>
        </w:rPr>
      </w:pPr>
      <w:r>
        <w:rPr>
          <w:rStyle w:val="PageNumber"/>
          <w:rFonts w:ascii="Arial" w:eastAsia="Arial" w:hAnsi="Arial" w:cs="Arial"/>
          <w:noProof/>
        </w:rPr>
        <mc:AlternateContent>
          <mc:Choice Requires="wps">
            <w:drawing>
              <wp:inline distT="0" distB="0" distL="0" distR="0">
                <wp:extent cx="5943600" cy="19050"/>
                <wp:effectExtent l="0" t="0" r="0" b="0"/>
                <wp:docPr id="1073741830"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30"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05A00" w:rsidRDefault="006E4A9F">
      <w:pPr>
        <w:pStyle w:val="Body"/>
        <w:rPr>
          <w:rStyle w:val="PageNumber"/>
          <w:rFonts w:ascii="Arial" w:eastAsia="Arial" w:hAnsi="Arial" w:cs="Arial"/>
          <w:b/>
          <w:bCs/>
        </w:rPr>
      </w:pPr>
      <w:r>
        <w:rPr>
          <w:rStyle w:val="PageNumber"/>
          <w:rFonts w:ascii="Arial Unicode MS" w:eastAsia="Arial Unicode MS" w:hAnsi="Arial Unicode MS" w:cs="Arial Unicode MS"/>
        </w:rPr>
        <w:br/>
      </w:r>
      <w:r>
        <w:rPr>
          <w:rStyle w:val="PageNumber"/>
          <w:rFonts w:ascii="Arial" w:hAnsi="Arial"/>
          <w:b/>
          <w:bCs/>
          <w:lang w:val="en-US"/>
        </w:rPr>
        <w:t>Recruitment and training of staff and volunteers</w:t>
      </w:r>
    </w:p>
    <w:p w:rsidR="00805A00" w:rsidRDefault="006E4A9F">
      <w:pPr>
        <w:pStyle w:val="rxbodyfield"/>
        <w:spacing w:line="276" w:lineRule="auto"/>
        <w:rPr>
          <w:rStyle w:val="PageNumber"/>
          <w:rFonts w:ascii="Arial" w:eastAsia="Arial" w:hAnsi="Arial" w:cs="Arial"/>
          <w:sz w:val="24"/>
          <w:szCs w:val="24"/>
        </w:rPr>
      </w:pPr>
      <w:r>
        <w:rPr>
          <w:rStyle w:val="PageNumber"/>
          <w:rFonts w:ascii="Arial" w:hAnsi="Arial"/>
          <w:sz w:val="24"/>
          <w:szCs w:val="24"/>
        </w:rPr>
        <w:t xml:space="preserve">GVI </w:t>
      </w:r>
      <w:proofErr w:type="spellStart"/>
      <w:r>
        <w:rPr>
          <w:rStyle w:val="PageNumber"/>
          <w:rFonts w:ascii="Arial" w:hAnsi="Arial"/>
          <w:sz w:val="24"/>
          <w:szCs w:val="24"/>
        </w:rPr>
        <w:t>recognises</w:t>
      </w:r>
      <w:proofErr w:type="spellEnd"/>
      <w:r>
        <w:rPr>
          <w:rStyle w:val="PageNumber"/>
          <w:rFonts w:ascii="Arial" w:hAnsi="Arial"/>
          <w:sz w:val="24"/>
          <w:szCs w:val="24"/>
        </w:rPr>
        <w:t xml:space="preserve"> that anyone may have the potential to abuse in some way and that all reasonable steps are taken to ensure potential offenders are prevented from working with children and vulnerable adults. </w:t>
      </w:r>
    </w:p>
    <w:p w:rsidR="00805A00" w:rsidRDefault="006E4A9F">
      <w:pPr>
        <w:pStyle w:val="ListParagraph"/>
        <w:numPr>
          <w:ilvl w:val="0"/>
          <w:numId w:val="17"/>
        </w:numPr>
        <w:spacing w:line="276" w:lineRule="auto"/>
        <w:jc w:val="both"/>
        <w:rPr>
          <w:rStyle w:val="PageNumber"/>
          <w:rFonts w:ascii="Arial" w:eastAsia="Arial" w:hAnsi="Arial" w:cs="Arial"/>
        </w:rPr>
      </w:pPr>
      <w:r>
        <w:rPr>
          <w:rStyle w:val="PageNumber"/>
          <w:rFonts w:ascii="Arial" w:hAnsi="Arial"/>
        </w:rPr>
        <w:t>Through all stages of recruitment, for all staff and volunteers, including promotion, application, interview, acceptance and booking and pre-departure, GVI’s Child and Vulnerable Adult Protection Policy should be referred to, including reference to identity and background checks as appropriate, and GVI’s Child Protection Officers, as barriers to application from potential offenders.</w:t>
      </w:r>
    </w:p>
    <w:p w:rsidR="00805A00" w:rsidRDefault="006E4A9F">
      <w:pPr>
        <w:pStyle w:val="Body"/>
        <w:numPr>
          <w:ilvl w:val="0"/>
          <w:numId w:val="17"/>
        </w:numPr>
        <w:spacing w:before="100" w:after="100" w:line="276" w:lineRule="auto"/>
        <w:rPr>
          <w:rStyle w:val="PageNumber"/>
          <w:rFonts w:ascii="Arial" w:eastAsia="Arial" w:hAnsi="Arial" w:cs="Arial"/>
          <w:lang w:val="en-US"/>
        </w:rPr>
      </w:pPr>
      <w:r>
        <w:rPr>
          <w:rStyle w:val="PageNumber"/>
          <w:rFonts w:ascii="Arial" w:hAnsi="Arial"/>
          <w:lang w:val="en-US"/>
        </w:rPr>
        <w:t>All staff and volunteers should be referred to the Policy</w:t>
      </w:r>
    </w:p>
    <w:p w:rsidR="00805A00" w:rsidRDefault="006E4A9F">
      <w:pPr>
        <w:pStyle w:val="Body"/>
        <w:numPr>
          <w:ilvl w:val="0"/>
          <w:numId w:val="17"/>
        </w:numPr>
        <w:spacing w:before="100" w:after="100" w:line="276" w:lineRule="auto"/>
        <w:rPr>
          <w:rStyle w:val="PageNumber"/>
          <w:rFonts w:ascii="Arial" w:eastAsia="Arial" w:hAnsi="Arial" w:cs="Arial"/>
          <w:lang w:val="en-US"/>
        </w:rPr>
      </w:pPr>
      <w:r>
        <w:rPr>
          <w:rStyle w:val="PageNumber"/>
          <w:rFonts w:ascii="Arial" w:hAnsi="Arial"/>
          <w:lang w:val="en-US"/>
        </w:rPr>
        <w:t>Safer recruitment practices during the selection process for all GVI staff and volunteers, including background checks for all GVI staff, and additional enhanced criminal record bureau checks or equivalent, wherever possible, for all staff and volunteers working on community development projects must be applied.</w:t>
      </w:r>
    </w:p>
    <w:p w:rsidR="00805A00" w:rsidRDefault="006E4A9F">
      <w:pPr>
        <w:pStyle w:val="Body"/>
        <w:numPr>
          <w:ilvl w:val="0"/>
          <w:numId w:val="17"/>
        </w:numPr>
        <w:spacing w:before="100" w:after="100" w:line="276" w:lineRule="auto"/>
        <w:rPr>
          <w:rStyle w:val="PageNumber"/>
          <w:rFonts w:ascii="Arial" w:eastAsia="Arial" w:hAnsi="Arial" w:cs="Arial"/>
          <w:lang w:val="en-US"/>
        </w:rPr>
      </w:pPr>
      <w:r>
        <w:rPr>
          <w:rStyle w:val="PageNumber"/>
          <w:rFonts w:ascii="Arial" w:hAnsi="Arial"/>
          <w:lang w:val="en-US"/>
        </w:rPr>
        <w:t>Avoid use of promotional materials including text, photos and videos that suggest opportunities for offenders</w:t>
      </w:r>
    </w:p>
    <w:p w:rsidR="00805A00" w:rsidRDefault="006E4A9F">
      <w:pPr>
        <w:pStyle w:val="Body"/>
        <w:numPr>
          <w:ilvl w:val="0"/>
          <w:numId w:val="17"/>
        </w:numPr>
        <w:spacing w:before="100" w:after="100" w:line="276" w:lineRule="auto"/>
        <w:rPr>
          <w:rStyle w:val="PageNumber"/>
          <w:rFonts w:ascii="Arial" w:eastAsia="Arial" w:hAnsi="Arial" w:cs="Arial"/>
          <w:lang w:val="en-US"/>
        </w:rPr>
      </w:pPr>
      <w:r>
        <w:rPr>
          <w:rStyle w:val="PageNumber"/>
          <w:rFonts w:ascii="Arial" w:hAnsi="Arial"/>
          <w:lang w:val="en-US"/>
        </w:rPr>
        <w:t>All staff must supply contacts for two confidential references. These referees must be approached directly by GVI and asked direct questions to the applicant</w:t>
      </w:r>
      <w:r w:rsidR="00FF6164">
        <w:rPr>
          <w:rStyle w:val="PageNumber"/>
          <w:rFonts w:ascii="Arial" w:hAnsi="Arial"/>
          <w:lang w:val="en-US"/>
        </w:rPr>
        <w:t>’</w:t>
      </w:r>
      <w:r>
        <w:rPr>
          <w:rStyle w:val="PageNumber"/>
          <w:rFonts w:ascii="Arial" w:hAnsi="Arial"/>
          <w:lang w:val="en-US"/>
        </w:rPr>
        <w:t>s suitability to work with children and vulnerable adults.</w:t>
      </w:r>
    </w:p>
    <w:p w:rsidR="00805A00" w:rsidRDefault="006E4A9F">
      <w:pPr>
        <w:pStyle w:val="Body"/>
        <w:numPr>
          <w:ilvl w:val="0"/>
          <w:numId w:val="17"/>
        </w:numPr>
        <w:spacing w:before="100" w:after="100" w:line="276" w:lineRule="auto"/>
        <w:rPr>
          <w:rStyle w:val="PageNumber"/>
          <w:rFonts w:ascii="Arial" w:eastAsia="Arial" w:hAnsi="Arial" w:cs="Arial"/>
          <w:lang w:val="en-US"/>
        </w:rPr>
      </w:pPr>
      <w:r>
        <w:rPr>
          <w:rStyle w:val="PageNumber"/>
          <w:rFonts w:ascii="Arial" w:hAnsi="Arial"/>
          <w:lang w:val="en-US"/>
        </w:rPr>
        <w:lastRenderedPageBreak/>
        <w:t xml:space="preserve">For staff working on specifically upon community development </w:t>
      </w:r>
      <w:proofErr w:type="spellStart"/>
      <w:r>
        <w:rPr>
          <w:rStyle w:val="PageNumber"/>
          <w:rFonts w:ascii="Arial" w:hAnsi="Arial"/>
          <w:lang w:val="en-US"/>
        </w:rPr>
        <w:t>programmes</w:t>
      </w:r>
      <w:proofErr w:type="spellEnd"/>
      <w:r>
        <w:rPr>
          <w:rStyle w:val="PageNumber"/>
          <w:rFonts w:ascii="Arial" w:hAnsi="Arial"/>
          <w:lang w:val="en-US"/>
        </w:rPr>
        <w:t xml:space="preserve">, the references should include, wherever possible, </w:t>
      </w:r>
      <w:proofErr w:type="spellStart"/>
      <w:r>
        <w:rPr>
          <w:rStyle w:val="PageNumber"/>
          <w:rFonts w:ascii="Arial" w:hAnsi="Arial"/>
          <w:lang w:val="en-US"/>
        </w:rPr>
        <w:t>atleast</w:t>
      </w:r>
      <w:proofErr w:type="spellEnd"/>
      <w:r>
        <w:rPr>
          <w:rStyle w:val="PageNumber"/>
          <w:rFonts w:ascii="Arial" w:hAnsi="Arial"/>
          <w:lang w:val="en-US"/>
        </w:rPr>
        <w:t xml:space="preserve"> one regarding previous work with children or vulnerable adults.</w:t>
      </w:r>
    </w:p>
    <w:p w:rsidR="00805A00" w:rsidRDefault="006E4A9F">
      <w:pPr>
        <w:pStyle w:val="Body"/>
        <w:numPr>
          <w:ilvl w:val="0"/>
          <w:numId w:val="17"/>
        </w:numPr>
        <w:spacing w:before="100" w:after="100" w:line="276" w:lineRule="auto"/>
        <w:rPr>
          <w:rStyle w:val="PageNumber"/>
          <w:rFonts w:ascii="Arial" w:eastAsia="Arial" w:hAnsi="Arial" w:cs="Arial"/>
          <w:lang w:val="en-US"/>
        </w:rPr>
      </w:pPr>
      <w:r>
        <w:rPr>
          <w:rStyle w:val="PageNumber"/>
          <w:rFonts w:ascii="Arial" w:hAnsi="Arial"/>
          <w:lang w:val="en-US"/>
        </w:rPr>
        <w:t>If given the opportunity to call for further information, the referee must be phoned directly as sometimes people may be more willing to expand on information over the phone or give more direct information or suspicions over the phone.</w:t>
      </w:r>
    </w:p>
    <w:p w:rsidR="00805A00" w:rsidRDefault="006E4A9F">
      <w:pPr>
        <w:pStyle w:val="Body"/>
        <w:numPr>
          <w:ilvl w:val="0"/>
          <w:numId w:val="17"/>
        </w:numPr>
        <w:spacing w:before="100" w:after="100" w:line="276" w:lineRule="auto"/>
        <w:rPr>
          <w:rStyle w:val="PageNumber"/>
          <w:rFonts w:ascii="Arial" w:eastAsia="Arial" w:hAnsi="Arial" w:cs="Arial"/>
          <w:lang w:val="en-US"/>
        </w:rPr>
      </w:pPr>
      <w:r>
        <w:rPr>
          <w:rStyle w:val="PageNumber"/>
          <w:rFonts w:ascii="Arial" w:hAnsi="Arial"/>
          <w:lang w:val="en-US"/>
        </w:rPr>
        <w:t>All staff must supply evidence of their identity (passport).</w:t>
      </w:r>
    </w:p>
    <w:p w:rsidR="00805A00" w:rsidRDefault="006E4A9F">
      <w:pPr>
        <w:pStyle w:val="Body"/>
        <w:numPr>
          <w:ilvl w:val="0"/>
          <w:numId w:val="17"/>
        </w:numPr>
        <w:spacing w:before="100" w:after="100" w:line="276" w:lineRule="auto"/>
        <w:rPr>
          <w:rStyle w:val="PageNumber"/>
          <w:rFonts w:ascii="Arial" w:eastAsia="Arial" w:hAnsi="Arial" w:cs="Arial"/>
          <w:lang w:val="en-US"/>
        </w:rPr>
      </w:pPr>
      <w:r>
        <w:rPr>
          <w:rStyle w:val="PageNumber"/>
          <w:rFonts w:ascii="Arial" w:hAnsi="Arial"/>
          <w:lang w:val="en-US"/>
        </w:rPr>
        <w:t>A check should be made that the application form has been completed in full (including sections on criminal records and self-disclosures).</w:t>
      </w:r>
    </w:p>
    <w:p w:rsidR="00805A00" w:rsidRDefault="006E4A9F">
      <w:pPr>
        <w:pStyle w:val="Body"/>
        <w:numPr>
          <w:ilvl w:val="0"/>
          <w:numId w:val="17"/>
        </w:numPr>
        <w:spacing w:before="100" w:after="100" w:line="276" w:lineRule="auto"/>
        <w:rPr>
          <w:rStyle w:val="PageNumber"/>
          <w:rFonts w:ascii="Arial" w:eastAsia="Arial" w:hAnsi="Arial" w:cs="Arial"/>
          <w:lang w:val="en-US"/>
        </w:rPr>
      </w:pPr>
      <w:r>
        <w:rPr>
          <w:rStyle w:val="PageNumber"/>
          <w:rFonts w:ascii="Arial" w:hAnsi="Arial"/>
          <w:lang w:val="en-US"/>
        </w:rPr>
        <w:t>They need agree GVI’s Terms and Conditions, which includes agreeing to follow our safety procedures, Risk Assessments and Child and Vulnerable Adult Protection Policy.</w:t>
      </w:r>
    </w:p>
    <w:p w:rsidR="00805A00" w:rsidRDefault="006E4A9F">
      <w:pPr>
        <w:pStyle w:val="NormalWeb"/>
        <w:rPr>
          <w:rStyle w:val="PageNumber"/>
          <w:rFonts w:ascii="Arial" w:eastAsia="Arial" w:hAnsi="Arial" w:cs="Arial"/>
          <w:b/>
          <w:bCs/>
          <w:sz w:val="24"/>
          <w:szCs w:val="24"/>
        </w:rPr>
      </w:pPr>
      <w:r>
        <w:rPr>
          <w:rStyle w:val="PageNumber"/>
          <w:rFonts w:ascii="Arial" w:hAnsi="Arial"/>
          <w:b/>
          <w:bCs/>
          <w:sz w:val="24"/>
          <w:szCs w:val="24"/>
        </w:rPr>
        <w:t>Training</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In addition to pre-selection checks, the safeguarding process includes training after recruitment to help staff and volunteers to:</w:t>
      </w:r>
    </w:p>
    <w:p w:rsidR="00805A00" w:rsidRDefault="006E4A9F">
      <w:pPr>
        <w:pStyle w:val="Body"/>
        <w:numPr>
          <w:ilvl w:val="0"/>
          <w:numId w:val="19"/>
        </w:numPr>
        <w:spacing w:before="100" w:after="100"/>
        <w:rPr>
          <w:rStyle w:val="PageNumber"/>
          <w:rFonts w:ascii="Arial" w:eastAsia="Arial" w:hAnsi="Arial" w:cs="Arial"/>
          <w:lang w:val="en-US"/>
        </w:rPr>
      </w:pPr>
      <w:r>
        <w:rPr>
          <w:rStyle w:val="PageNumber"/>
          <w:rFonts w:ascii="Arial" w:hAnsi="Arial"/>
          <w:lang w:val="en-US"/>
        </w:rPr>
        <w:t>Understand their requirements and responsibilities</w:t>
      </w:r>
    </w:p>
    <w:p w:rsidR="00805A00" w:rsidRDefault="006E4A9F">
      <w:pPr>
        <w:pStyle w:val="Body"/>
        <w:numPr>
          <w:ilvl w:val="0"/>
          <w:numId w:val="19"/>
        </w:numPr>
        <w:spacing w:before="100" w:after="100"/>
        <w:rPr>
          <w:rStyle w:val="PageNumber"/>
          <w:rFonts w:ascii="Arial" w:eastAsia="Arial" w:hAnsi="Arial" w:cs="Arial"/>
          <w:lang w:val="sv-SE"/>
        </w:rPr>
      </w:pPr>
      <w:r>
        <w:rPr>
          <w:rStyle w:val="PageNumber"/>
          <w:rFonts w:ascii="Arial" w:hAnsi="Arial"/>
          <w:lang w:val="sv-SE"/>
        </w:rPr>
        <w:t>Understand GVI</w:t>
      </w:r>
      <w:r>
        <w:rPr>
          <w:rStyle w:val="PageNumber"/>
          <w:rFonts w:ascii="Arial" w:hAnsi="Arial"/>
          <w:lang w:val="en-US"/>
        </w:rPr>
        <w:t>’s Child and Vulnerable Adult Protection Policy and identify areas where further explanation or training are required.</w:t>
      </w:r>
    </w:p>
    <w:p w:rsidR="00805A00" w:rsidRDefault="006E4A9F">
      <w:pPr>
        <w:pStyle w:val="Body"/>
        <w:numPr>
          <w:ilvl w:val="0"/>
          <w:numId w:val="19"/>
        </w:numPr>
        <w:spacing w:before="100" w:after="100"/>
        <w:rPr>
          <w:rStyle w:val="PageNumber"/>
          <w:rFonts w:ascii="Arial" w:eastAsia="Arial" w:hAnsi="Arial" w:cs="Arial"/>
          <w:lang w:val="en-US"/>
        </w:rPr>
      </w:pPr>
      <w:proofErr w:type="spellStart"/>
      <w:r>
        <w:rPr>
          <w:rStyle w:val="PageNumber"/>
          <w:rFonts w:ascii="Arial" w:hAnsi="Arial"/>
          <w:lang w:val="en-US"/>
        </w:rPr>
        <w:t>Analyse</w:t>
      </w:r>
      <w:proofErr w:type="spellEnd"/>
      <w:r>
        <w:rPr>
          <w:rStyle w:val="PageNumber"/>
          <w:rFonts w:ascii="Arial" w:hAnsi="Arial"/>
          <w:lang w:val="en-US"/>
        </w:rPr>
        <w:t xml:space="preserve"> their own practice against established good practice, and to ensure their practice is not likely to result in allegations being made.</w:t>
      </w:r>
    </w:p>
    <w:p w:rsidR="00805A00" w:rsidRDefault="006E4A9F">
      <w:pPr>
        <w:pStyle w:val="Body"/>
        <w:numPr>
          <w:ilvl w:val="0"/>
          <w:numId w:val="19"/>
        </w:numPr>
        <w:spacing w:before="100" w:after="100"/>
        <w:rPr>
          <w:rStyle w:val="PageNumber"/>
          <w:rFonts w:ascii="Arial" w:eastAsia="Arial" w:hAnsi="Arial" w:cs="Arial"/>
          <w:lang w:val="en-US"/>
        </w:rPr>
      </w:pPr>
      <w:proofErr w:type="spellStart"/>
      <w:r>
        <w:rPr>
          <w:rStyle w:val="PageNumber"/>
          <w:rFonts w:ascii="Arial" w:hAnsi="Arial"/>
          <w:lang w:val="en-US"/>
        </w:rPr>
        <w:t>Recognise</w:t>
      </w:r>
      <w:proofErr w:type="spellEnd"/>
      <w:r>
        <w:rPr>
          <w:rStyle w:val="PageNumber"/>
          <w:rFonts w:ascii="Arial" w:hAnsi="Arial"/>
          <w:lang w:val="en-US"/>
        </w:rPr>
        <w:t xml:space="preserve"> their responsibilities and report any concerns about suspected poor practice or possible abuse.</w:t>
      </w:r>
    </w:p>
    <w:p w:rsidR="00805A00" w:rsidRDefault="006E4A9F">
      <w:pPr>
        <w:pStyle w:val="Body"/>
        <w:numPr>
          <w:ilvl w:val="0"/>
          <w:numId w:val="19"/>
        </w:numPr>
        <w:spacing w:before="100" w:after="100"/>
        <w:rPr>
          <w:rStyle w:val="PageNumber"/>
          <w:rFonts w:ascii="Arial" w:eastAsia="Arial" w:hAnsi="Arial" w:cs="Arial"/>
          <w:lang w:val="en-US"/>
        </w:rPr>
      </w:pPr>
      <w:r>
        <w:rPr>
          <w:rStyle w:val="PageNumber"/>
          <w:rFonts w:ascii="Arial" w:hAnsi="Arial"/>
          <w:lang w:val="en-US"/>
        </w:rPr>
        <w:t>Respond to concerns expressed by a child or vulnerable adult.</w:t>
      </w:r>
    </w:p>
    <w:p w:rsidR="00805A00" w:rsidRDefault="006E4A9F">
      <w:pPr>
        <w:pStyle w:val="Body"/>
        <w:numPr>
          <w:ilvl w:val="0"/>
          <w:numId w:val="19"/>
        </w:numPr>
        <w:spacing w:before="100" w:after="100"/>
        <w:rPr>
          <w:rStyle w:val="PageNumber"/>
          <w:rFonts w:ascii="Arial" w:eastAsia="Arial" w:hAnsi="Arial" w:cs="Arial"/>
          <w:lang w:val="en-US"/>
        </w:rPr>
      </w:pPr>
      <w:r>
        <w:rPr>
          <w:rStyle w:val="PageNumber"/>
          <w:rFonts w:ascii="Arial" w:hAnsi="Arial"/>
          <w:lang w:val="en-US"/>
        </w:rPr>
        <w:t>Work safely effectively with children and vulnerable adults.</w:t>
      </w:r>
      <w:bookmarkEnd w:id="6"/>
    </w:p>
    <w:bookmarkStart w:id="7" w:name="Responding_to_allegations_or_suspicions"/>
    <w:p w:rsidR="00805A00" w:rsidRDefault="006E4A9F">
      <w:pPr>
        <w:pStyle w:val="Body"/>
        <w:rPr>
          <w:rStyle w:val="PageNumber"/>
          <w:rFonts w:ascii="Arial" w:eastAsia="Arial" w:hAnsi="Arial" w:cs="Arial"/>
        </w:rPr>
      </w:pPr>
      <w:r>
        <w:rPr>
          <w:rStyle w:val="PageNumber"/>
          <w:rFonts w:ascii="Arial" w:eastAsia="Arial" w:hAnsi="Arial" w:cs="Arial"/>
          <w:noProof/>
        </w:rPr>
        <mc:AlternateContent>
          <mc:Choice Requires="wps">
            <w:drawing>
              <wp:inline distT="0" distB="0" distL="0" distR="0">
                <wp:extent cx="5943600" cy="19050"/>
                <wp:effectExtent l="0" t="0" r="0" b="0"/>
                <wp:docPr id="1073741831"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31"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05A00" w:rsidRDefault="006E4A9F">
      <w:pPr>
        <w:pStyle w:val="Heading3"/>
        <w:spacing w:after="270"/>
        <w:rPr>
          <w:rStyle w:val="PageNumber"/>
          <w:rFonts w:ascii="Arial" w:eastAsia="Arial" w:hAnsi="Arial" w:cs="Arial"/>
          <w:sz w:val="24"/>
          <w:szCs w:val="24"/>
        </w:rPr>
      </w:pPr>
      <w:r>
        <w:rPr>
          <w:rStyle w:val="PageNumber"/>
          <w:rFonts w:ascii="Arial Unicode MS" w:hAnsi="Arial Unicode MS"/>
          <w:b w:val="0"/>
          <w:bCs w:val="0"/>
          <w:sz w:val="24"/>
          <w:szCs w:val="24"/>
        </w:rPr>
        <w:br/>
      </w:r>
      <w:r>
        <w:rPr>
          <w:rStyle w:val="PageNumber"/>
          <w:rFonts w:ascii="Arial" w:hAnsi="Arial"/>
          <w:sz w:val="24"/>
          <w:szCs w:val="24"/>
          <w:lang w:val="en-US"/>
        </w:rPr>
        <w:t>Responding to allegations or suspicions</w:t>
      </w:r>
    </w:p>
    <w:p w:rsidR="00805A00" w:rsidRDefault="006E4A9F">
      <w:pPr>
        <w:pStyle w:val="rxbodyfield"/>
        <w:rPr>
          <w:rStyle w:val="PageNumber"/>
          <w:rFonts w:ascii="Arial" w:eastAsia="Arial" w:hAnsi="Arial" w:cs="Arial"/>
          <w:sz w:val="24"/>
          <w:szCs w:val="24"/>
        </w:rPr>
      </w:pPr>
      <w:r>
        <w:rPr>
          <w:rStyle w:val="PageNumber"/>
          <w:rFonts w:ascii="Arial" w:hAnsi="Arial"/>
          <w:sz w:val="24"/>
          <w:szCs w:val="24"/>
        </w:rPr>
        <w:t xml:space="preserve">It is not the responsibility of anyone working in GVI, in a paid or unpaid capacity to decide </w:t>
      </w:r>
      <w:proofErr w:type="gramStart"/>
      <w:r>
        <w:rPr>
          <w:rStyle w:val="PageNumber"/>
          <w:rFonts w:ascii="Arial" w:hAnsi="Arial"/>
          <w:sz w:val="24"/>
          <w:szCs w:val="24"/>
        </w:rPr>
        <w:t>whether or not</w:t>
      </w:r>
      <w:proofErr w:type="gramEnd"/>
      <w:r>
        <w:rPr>
          <w:rStyle w:val="PageNumber"/>
          <w:rFonts w:ascii="Arial" w:hAnsi="Arial"/>
          <w:sz w:val="24"/>
          <w:szCs w:val="24"/>
        </w:rPr>
        <w:t xml:space="preserve"> abuse has taken place. </w:t>
      </w:r>
      <w:proofErr w:type="gramStart"/>
      <w:r>
        <w:rPr>
          <w:rStyle w:val="PageNumber"/>
          <w:rFonts w:ascii="Arial" w:hAnsi="Arial"/>
          <w:sz w:val="24"/>
          <w:szCs w:val="24"/>
        </w:rPr>
        <w:t>However</w:t>
      </w:r>
      <w:proofErr w:type="gramEnd"/>
      <w:r>
        <w:rPr>
          <w:rStyle w:val="PageNumber"/>
          <w:rFonts w:ascii="Arial" w:hAnsi="Arial"/>
          <w:sz w:val="24"/>
          <w:szCs w:val="24"/>
        </w:rPr>
        <w:t xml:space="preserve"> there is a responsibility to act on any concerns by reporting these to a GVI Child Protection Officer who will decide the next steps.</w:t>
      </w:r>
      <w:r>
        <w:rPr>
          <w:rStyle w:val="PageNumber"/>
          <w:rFonts w:ascii="Arial Unicode MS" w:hAnsi="Arial Unicode MS"/>
          <w:sz w:val="24"/>
          <w:szCs w:val="24"/>
        </w:rPr>
        <w:br/>
      </w:r>
    </w:p>
    <w:p w:rsidR="00805A00" w:rsidRDefault="006E4A9F">
      <w:pPr>
        <w:pStyle w:val="rxbodyfield"/>
        <w:rPr>
          <w:rStyle w:val="PageNumber"/>
          <w:rFonts w:ascii="Arial" w:eastAsia="Arial" w:hAnsi="Arial" w:cs="Arial"/>
          <w:sz w:val="24"/>
          <w:szCs w:val="24"/>
        </w:rPr>
      </w:pPr>
      <w:r>
        <w:rPr>
          <w:rStyle w:val="PageNumber"/>
          <w:rFonts w:ascii="Arial" w:hAnsi="Arial"/>
          <w:sz w:val="24"/>
          <w:szCs w:val="24"/>
        </w:rPr>
        <w:t>GVI will assure all staff/volunteers that it will fully support and protect anyone, who in good faith reports his or her concern that a colleague is, or may be, abusing a child or vulnerable adult.</w:t>
      </w:r>
      <w:r>
        <w:rPr>
          <w:rStyle w:val="PageNumber"/>
          <w:rFonts w:ascii="Arial Unicode MS" w:hAnsi="Arial Unicode MS"/>
          <w:sz w:val="24"/>
          <w:szCs w:val="24"/>
        </w:rPr>
        <w:br/>
      </w:r>
      <w:r>
        <w:rPr>
          <w:rStyle w:val="PageNumber"/>
          <w:rFonts w:ascii="Arial Unicode MS" w:hAnsi="Arial Unicode MS"/>
          <w:sz w:val="24"/>
          <w:szCs w:val="24"/>
        </w:rPr>
        <w:br/>
      </w:r>
      <w:r>
        <w:rPr>
          <w:rStyle w:val="PageNumber"/>
          <w:rFonts w:ascii="Arial" w:hAnsi="Arial"/>
          <w:sz w:val="24"/>
          <w:szCs w:val="24"/>
        </w:rPr>
        <w:t>Where there is a complaint against a member of staff or volunteer, there may be three types of investigation:</w:t>
      </w:r>
    </w:p>
    <w:p w:rsidR="00805A00" w:rsidRDefault="006E4A9F">
      <w:pPr>
        <w:pStyle w:val="Body"/>
        <w:numPr>
          <w:ilvl w:val="0"/>
          <w:numId w:val="21"/>
        </w:numPr>
        <w:spacing w:before="100" w:after="100"/>
        <w:rPr>
          <w:rStyle w:val="PageNumber"/>
          <w:rFonts w:ascii="Arial" w:eastAsia="Arial" w:hAnsi="Arial" w:cs="Arial"/>
        </w:rPr>
      </w:pPr>
      <w:r>
        <w:rPr>
          <w:rStyle w:val="PageNumber"/>
          <w:rFonts w:ascii="Arial" w:hAnsi="Arial"/>
        </w:rPr>
        <w:t>a</w:t>
      </w:r>
      <w:r>
        <w:rPr>
          <w:rStyle w:val="PageNumber"/>
          <w:rFonts w:ascii="Arial" w:hAnsi="Arial"/>
          <w:lang w:val="en-US"/>
        </w:rPr>
        <w:t> </w:t>
      </w:r>
      <w:r>
        <w:rPr>
          <w:rStyle w:val="PageNumber"/>
          <w:rFonts w:ascii="Arial" w:hAnsi="Arial"/>
        </w:rPr>
        <w:t>criminal investigation</w:t>
      </w:r>
    </w:p>
    <w:p w:rsidR="00805A00" w:rsidRDefault="006E4A9F">
      <w:pPr>
        <w:pStyle w:val="Body"/>
        <w:numPr>
          <w:ilvl w:val="0"/>
          <w:numId w:val="21"/>
        </w:numPr>
        <w:spacing w:before="100" w:after="100"/>
        <w:rPr>
          <w:rStyle w:val="PageNumber"/>
          <w:rFonts w:ascii="Arial" w:eastAsia="Arial" w:hAnsi="Arial" w:cs="Arial"/>
        </w:rPr>
      </w:pPr>
      <w:r>
        <w:rPr>
          <w:rStyle w:val="PageNumber"/>
          <w:rFonts w:ascii="Arial" w:hAnsi="Arial"/>
        </w:rPr>
        <w:t>a</w:t>
      </w:r>
      <w:r>
        <w:rPr>
          <w:rStyle w:val="PageNumber"/>
          <w:rFonts w:ascii="Arial" w:hAnsi="Arial"/>
          <w:lang w:val="en-US"/>
        </w:rPr>
        <w:t> child protection investigation</w:t>
      </w:r>
    </w:p>
    <w:p w:rsidR="00805A00" w:rsidRDefault="006E4A9F">
      <w:pPr>
        <w:pStyle w:val="Body"/>
        <w:numPr>
          <w:ilvl w:val="0"/>
          <w:numId w:val="21"/>
        </w:numPr>
        <w:spacing w:before="100" w:after="100"/>
        <w:rPr>
          <w:rStyle w:val="PageNumber"/>
          <w:rFonts w:ascii="Arial" w:eastAsia="Arial" w:hAnsi="Arial" w:cs="Arial"/>
          <w:lang w:val="en-US"/>
        </w:rPr>
      </w:pPr>
      <w:r>
        <w:rPr>
          <w:rStyle w:val="PageNumber"/>
          <w:rFonts w:ascii="Arial" w:hAnsi="Arial"/>
          <w:lang w:val="en-US"/>
        </w:rPr>
        <w:lastRenderedPageBreak/>
        <w:t>a disciplinary or misconduct investigation.</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The results of the police and child protection investigation may well influence and inform the disciplinary investigation, but all available information will be used to reach a decision.</w:t>
      </w:r>
    </w:p>
    <w:p w:rsidR="00805A00" w:rsidRDefault="00805A00">
      <w:pPr>
        <w:pStyle w:val="Body"/>
        <w:rPr>
          <w:rStyle w:val="PageNumber"/>
          <w:rFonts w:ascii="Arial" w:eastAsia="Arial" w:hAnsi="Arial" w:cs="Arial"/>
        </w:rPr>
      </w:pPr>
      <w:bookmarkStart w:id="8" w:name="Reporting_concerns_about_poor_practice"/>
    </w:p>
    <w:p w:rsidR="00805A00" w:rsidRDefault="006E4A9F">
      <w:pPr>
        <w:pStyle w:val="Body"/>
        <w:rPr>
          <w:rStyle w:val="PageNumber"/>
          <w:rFonts w:ascii="Arial" w:eastAsia="Arial" w:hAnsi="Arial" w:cs="Arial"/>
        </w:rPr>
      </w:pPr>
      <w:r>
        <w:rPr>
          <w:rStyle w:val="PageNumber"/>
          <w:rFonts w:ascii="Arial" w:eastAsia="Arial" w:hAnsi="Arial" w:cs="Arial"/>
          <w:noProof/>
        </w:rPr>
        <mc:AlternateContent>
          <mc:Choice Requires="wps">
            <w:drawing>
              <wp:inline distT="0" distB="0" distL="0" distR="0">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32"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05A00" w:rsidRDefault="006E4A9F">
      <w:pPr>
        <w:pStyle w:val="Heading3"/>
        <w:rPr>
          <w:rStyle w:val="PageNumber"/>
          <w:rFonts w:ascii="Arial" w:eastAsia="Arial" w:hAnsi="Arial" w:cs="Arial"/>
          <w:sz w:val="24"/>
          <w:szCs w:val="24"/>
        </w:rPr>
      </w:pPr>
      <w:r>
        <w:rPr>
          <w:rStyle w:val="PageNumber"/>
          <w:rFonts w:ascii="Arial Unicode MS" w:hAnsi="Arial Unicode MS"/>
          <w:b w:val="0"/>
          <w:bCs w:val="0"/>
          <w:sz w:val="24"/>
          <w:szCs w:val="24"/>
        </w:rPr>
        <w:br/>
      </w:r>
      <w:r>
        <w:rPr>
          <w:rStyle w:val="PageNumber"/>
          <w:rFonts w:ascii="Arial" w:hAnsi="Arial"/>
          <w:sz w:val="24"/>
          <w:szCs w:val="24"/>
          <w:lang w:val="en-US"/>
        </w:rPr>
        <w:t>Reporting concerns about poor practice</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If, following consideration, the allegation is clearly about poor practice as opposed to a suspicion, allegation or incident of abuse, the GVI Child Protection Officer will deal with it as a misconduct issue. Please find a list of GVI Child Protection Officers for your relevant region here:</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 xml:space="preserve"> </w:t>
      </w:r>
      <w:hyperlink r:id="rId8" w:anchor="gid=0" w:history="1">
        <w:r>
          <w:rPr>
            <w:rStyle w:val="Hyperlink1"/>
          </w:rPr>
          <w:t xml:space="preserve">https://docs.google.com/spreadsheets/d/1uzIiXonW8sU1gvdwsYEea5tjZST-Otz5LYtIbkv__wQ/edit - </w:t>
        </w:r>
        <w:proofErr w:type="spellStart"/>
        <w:r>
          <w:rPr>
            <w:rStyle w:val="Hyperlink1"/>
          </w:rPr>
          <w:t>gid</w:t>
        </w:r>
        <w:proofErr w:type="spellEnd"/>
        <w:r>
          <w:rPr>
            <w:rStyle w:val="Hyperlink1"/>
          </w:rPr>
          <w:t>=0</w:t>
        </w:r>
      </w:hyperlink>
    </w:p>
    <w:p w:rsidR="00805A00" w:rsidRDefault="006E4A9F">
      <w:pPr>
        <w:pStyle w:val="NormalWeb"/>
        <w:spacing w:before="0" w:after="0"/>
        <w:rPr>
          <w:rStyle w:val="PageNumber"/>
          <w:rFonts w:ascii="Arial" w:eastAsia="Arial" w:hAnsi="Arial" w:cs="Arial"/>
          <w:sz w:val="24"/>
          <w:szCs w:val="24"/>
        </w:rPr>
      </w:pPr>
      <w:r>
        <w:rPr>
          <w:rStyle w:val="PageNumber"/>
          <w:rFonts w:ascii="Arial" w:hAnsi="Arial"/>
          <w:sz w:val="24"/>
          <w:szCs w:val="24"/>
        </w:rPr>
        <w:t xml:space="preserve">If the allegation is about poor practice by the GVI Child Protection Officer, or if the matter has been handled inadequately and concerns remain, it should be reported to the GVI Director who will decide how to deal with the allegation and </w:t>
      </w:r>
      <w:proofErr w:type="gramStart"/>
      <w:r>
        <w:rPr>
          <w:rStyle w:val="PageNumber"/>
          <w:rFonts w:ascii="Arial" w:hAnsi="Arial"/>
          <w:sz w:val="24"/>
          <w:szCs w:val="24"/>
        </w:rPr>
        <w:t>whether or not</w:t>
      </w:r>
      <w:proofErr w:type="gramEnd"/>
      <w:r>
        <w:rPr>
          <w:rStyle w:val="PageNumber"/>
          <w:rFonts w:ascii="Arial" w:hAnsi="Arial"/>
          <w:sz w:val="24"/>
          <w:szCs w:val="24"/>
        </w:rPr>
        <w:t xml:space="preserve"> to initiate disciplinary proceedings.</w:t>
      </w:r>
    </w:p>
    <w:p w:rsidR="00805A00" w:rsidRDefault="006E4A9F">
      <w:pPr>
        <w:pStyle w:val="Heading3"/>
        <w:spacing w:before="0" w:after="0" w:line="276" w:lineRule="auto"/>
        <w:rPr>
          <w:rStyle w:val="PageNumber"/>
          <w:rFonts w:ascii="Arial" w:eastAsia="Arial" w:hAnsi="Arial" w:cs="Arial"/>
          <w:sz w:val="24"/>
          <w:szCs w:val="24"/>
        </w:rPr>
      </w:pPr>
      <w:r>
        <w:rPr>
          <w:rStyle w:val="PageNumber"/>
          <w:rFonts w:ascii="Arial Unicode MS" w:hAnsi="Arial Unicode MS"/>
          <w:b w:val="0"/>
          <w:bCs w:val="0"/>
          <w:sz w:val="24"/>
          <w:szCs w:val="24"/>
        </w:rPr>
        <w:br/>
      </w:r>
      <w:r>
        <w:rPr>
          <w:rStyle w:val="PageNumber"/>
          <w:rFonts w:ascii="Arial" w:hAnsi="Arial"/>
          <w:sz w:val="24"/>
          <w:szCs w:val="24"/>
          <w:lang w:val="en-US"/>
        </w:rPr>
        <w:t>Reporting concerns about suspected abuse</w:t>
      </w:r>
    </w:p>
    <w:p w:rsidR="00805A00" w:rsidRDefault="006E4A9F">
      <w:pPr>
        <w:pStyle w:val="Heading3"/>
        <w:spacing w:before="20" w:after="20" w:line="276" w:lineRule="auto"/>
        <w:rPr>
          <w:rStyle w:val="PageNumber"/>
          <w:rFonts w:ascii="Arial" w:eastAsia="Arial" w:hAnsi="Arial" w:cs="Arial"/>
          <w:sz w:val="24"/>
          <w:szCs w:val="24"/>
        </w:rPr>
      </w:pPr>
      <w:r>
        <w:rPr>
          <w:rStyle w:val="PageNumber"/>
          <w:rFonts w:ascii="Arial Unicode MS" w:hAnsi="Arial Unicode MS"/>
          <w:b w:val="0"/>
          <w:bCs w:val="0"/>
          <w:sz w:val="24"/>
          <w:szCs w:val="24"/>
        </w:rPr>
        <w:br/>
      </w:r>
      <w:r>
        <w:rPr>
          <w:rStyle w:val="PageNumber"/>
          <w:rFonts w:ascii="Arial" w:hAnsi="Arial"/>
          <w:b w:val="0"/>
          <w:bCs w:val="0"/>
          <w:sz w:val="24"/>
          <w:szCs w:val="24"/>
          <w:lang w:val="en-US"/>
        </w:rPr>
        <w:t>Any suspicion that a child or vulnerable adult has been abused by either a member of staff or a volunteer should be reported to the GVI Child Protection Officer, who will take such steps as considered necessary to ensure the safety of the child or vulnerable adult in question and any other person who may be at risk.</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All suspicions, allegations and incidents should be recorded.</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If after consideration, the GVI Child Protection Officer is concerned, they will refer the allegation to the local social services department.</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If the GVI Child Protection Officer is the subject of the suspicion/allegation, the report must be made to the GVI Director</w:t>
      </w:r>
      <w:bookmarkEnd w:id="8"/>
      <w:bookmarkEnd w:id="7"/>
      <w:r>
        <w:rPr>
          <w:rStyle w:val="PageNumber"/>
          <w:rFonts w:ascii="Arial" w:hAnsi="Arial"/>
          <w:sz w:val="24"/>
          <w:szCs w:val="24"/>
        </w:rPr>
        <w:t>.</w:t>
      </w:r>
      <w:bookmarkStart w:id="9" w:name="Confidentiality"/>
    </w:p>
    <w:p w:rsidR="00805A00" w:rsidRDefault="006E4A9F">
      <w:pPr>
        <w:pStyle w:val="Body"/>
        <w:rPr>
          <w:rStyle w:val="PageNumber"/>
          <w:rFonts w:ascii="Arial" w:eastAsia="Arial" w:hAnsi="Arial" w:cs="Arial"/>
        </w:rPr>
      </w:pPr>
      <w:r>
        <w:rPr>
          <w:rStyle w:val="PageNumber"/>
          <w:rFonts w:ascii="Arial" w:eastAsia="Arial" w:hAnsi="Arial" w:cs="Arial"/>
          <w:noProof/>
        </w:rPr>
        <mc:AlternateContent>
          <mc:Choice Requires="wps">
            <w:drawing>
              <wp:inline distT="0" distB="0" distL="0" distR="0">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33"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6E4A9F" w:rsidRDefault="006E4A9F">
      <w:pPr>
        <w:pStyle w:val="Heading3"/>
        <w:rPr>
          <w:rStyle w:val="PageNumber"/>
          <w:rFonts w:ascii="Arial" w:hAnsi="Arial"/>
          <w:sz w:val="24"/>
          <w:szCs w:val="24"/>
          <w:lang w:val="en-US"/>
        </w:rPr>
      </w:pPr>
      <w:r>
        <w:rPr>
          <w:rStyle w:val="PageNumber"/>
          <w:rFonts w:ascii="Arial Unicode MS" w:hAnsi="Arial Unicode MS"/>
          <w:b w:val="0"/>
          <w:bCs w:val="0"/>
          <w:sz w:val="24"/>
          <w:szCs w:val="24"/>
        </w:rPr>
        <w:br/>
      </w:r>
    </w:p>
    <w:p w:rsidR="00805A00" w:rsidRDefault="006E4A9F">
      <w:pPr>
        <w:pStyle w:val="Heading3"/>
        <w:rPr>
          <w:rStyle w:val="PageNumber"/>
          <w:rFonts w:ascii="Arial" w:eastAsia="Arial" w:hAnsi="Arial" w:cs="Arial"/>
          <w:sz w:val="24"/>
          <w:szCs w:val="24"/>
        </w:rPr>
      </w:pPr>
      <w:r>
        <w:rPr>
          <w:rStyle w:val="PageNumber"/>
          <w:rFonts w:ascii="Arial" w:hAnsi="Arial"/>
          <w:sz w:val="24"/>
          <w:szCs w:val="24"/>
          <w:lang w:val="en-US"/>
        </w:rPr>
        <w:t>Confidentiality</w:t>
      </w:r>
    </w:p>
    <w:p w:rsidR="00805A00" w:rsidRDefault="006E4A9F">
      <w:pPr>
        <w:pStyle w:val="rxbodyfield"/>
        <w:rPr>
          <w:rStyle w:val="PageNumber"/>
          <w:rFonts w:ascii="Arial" w:eastAsia="Arial" w:hAnsi="Arial" w:cs="Arial"/>
          <w:sz w:val="24"/>
          <w:szCs w:val="24"/>
        </w:rPr>
      </w:pPr>
      <w:r>
        <w:rPr>
          <w:rStyle w:val="PageNumber"/>
          <w:rFonts w:ascii="Arial" w:hAnsi="Arial"/>
          <w:sz w:val="24"/>
          <w:szCs w:val="24"/>
        </w:rPr>
        <w:t xml:space="preserve">Every effort should be made to ensure that confidentiality is maintained for all concerned. Information should be handled and disseminated on a </w:t>
      </w:r>
      <w:r>
        <w:rPr>
          <w:rStyle w:val="PageNumber"/>
          <w:rFonts w:ascii="Arial" w:hAnsi="Arial"/>
          <w:b/>
          <w:bCs/>
          <w:sz w:val="24"/>
          <w:szCs w:val="24"/>
        </w:rPr>
        <w:t>need to know</w:t>
      </w:r>
      <w:r>
        <w:rPr>
          <w:rStyle w:val="PageNumber"/>
          <w:rFonts w:ascii="Arial" w:hAnsi="Arial"/>
          <w:sz w:val="24"/>
          <w:szCs w:val="24"/>
        </w:rPr>
        <w:t xml:space="preserve"> basis only. This includes the following people:</w:t>
      </w:r>
    </w:p>
    <w:p w:rsidR="00805A00" w:rsidRDefault="006E4A9F">
      <w:pPr>
        <w:pStyle w:val="Body"/>
        <w:numPr>
          <w:ilvl w:val="0"/>
          <w:numId w:val="23"/>
        </w:numPr>
        <w:spacing w:before="100" w:after="100"/>
        <w:rPr>
          <w:rStyle w:val="PageNumber"/>
          <w:rFonts w:ascii="Arial" w:eastAsia="Arial" w:hAnsi="Arial" w:cs="Arial"/>
          <w:lang w:val="en-US"/>
        </w:rPr>
      </w:pPr>
      <w:r>
        <w:rPr>
          <w:rStyle w:val="PageNumber"/>
          <w:rFonts w:ascii="Arial" w:hAnsi="Arial"/>
          <w:lang w:val="en-US"/>
        </w:rPr>
        <w:t>the GVI Child Protection Officers</w:t>
      </w:r>
    </w:p>
    <w:p w:rsidR="00805A00" w:rsidRDefault="006E4A9F">
      <w:pPr>
        <w:pStyle w:val="Body"/>
        <w:numPr>
          <w:ilvl w:val="0"/>
          <w:numId w:val="23"/>
        </w:numPr>
        <w:spacing w:before="100" w:after="100"/>
        <w:rPr>
          <w:rStyle w:val="PageNumber"/>
          <w:rFonts w:ascii="Arial" w:eastAsia="Arial" w:hAnsi="Arial" w:cs="Arial"/>
          <w:lang w:val="en-US"/>
        </w:rPr>
      </w:pPr>
      <w:r>
        <w:rPr>
          <w:rStyle w:val="PageNumber"/>
          <w:rFonts w:ascii="Arial" w:hAnsi="Arial"/>
          <w:lang w:val="en-US"/>
        </w:rPr>
        <w:t>the parents of the person who is alleged to have been abused</w:t>
      </w:r>
    </w:p>
    <w:p w:rsidR="00805A00" w:rsidRDefault="006E4A9F">
      <w:pPr>
        <w:pStyle w:val="Body"/>
        <w:numPr>
          <w:ilvl w:val="0"/>
          <w:numId w:val="23"/>
        </w:numPr>
        <w:spacing w:before="100" w:after="100"/>
        <w:rPr>
          <w:rStyle w:val="PageNumber"/>
          <w:rFonts w:ascii="Arial" w:eastAsia="Arial" w:hAnsi="Arial" w:cs="Arial"/>
          <w:lang w:val="en-US"/>
        </w:rPr>
      </w:pPr>
      <w:r>
        <w:rPr>
          <w:rStyle w:val="PageNumber"/>
          <w:rFonts w:ascii="Arial" w:hAnsi="Arial"/>
          <w:lang w:val="en-US"/>
        </w:rPr>
        <w:t>the person making the allegation</w:t>
      </w:r>
    </w:p>
    <w:p w:rsidR="00805A00" w:rsidRDefault="006E4A9F">
      <w:pPr>
        <w:pStyle w:val="Body"/>
        <w:numPr>
          <w:ilvl w:val="0"/>
          <w:numId w:val="23"/>
        </w:numPr>
        <w:spacing w:before="100" w:after="100"/>
        <w:rPr>
          <w:rStyle w:val="PageNumber"/>
          <w:rFonts w:ascii="Arial" w:eastAsia="Arial" w:hAnsi="Arial" w:cs="Arial"/>
          <w:lang w:val="en-US"/>
        </w:rPr>
      </w:pPr>
      <w:r>
        <w:rPr>
          <w:rStyle w:val="PageNumber"/>
          <w:rFonts w:ascii="Arial" w:hAnsi="Arial"/>
          <w:lang w:val="en-US"/>
        </w:rPr>
        <w:t>social services/police</w:t>
      </w:r>
    </w:p>
    <w:p w:rsidR="00805A00" w:rsidRDefault="006E4A9F">
      <w:pPr>
        <w:pStyle w:val="Body"/>
        <w:numPr>
          <w:ilvl w:val="0"/>
          <w:numId w:val="23"/>
        </w:numPr>
        <w:spacing w:before="100" w:after="100"/>
        <w:rPr>
          <w:rStyle w:val="PageNumber"/>
          <w:rFonts w:ascii="Arial" w:eastAsia="Arial" w:hAnsi="Arial" w:cs="Arial"/>
          <w:lang w:val="en-US"/>
        </w:rPr>
      </w:pPr>
      <w:r>
        <w:rPr>
          <w:rStyle w:val="PageNumber"/>
          <w:rFonts w:ascii="Arial" w:hAnsi="Arial"/>
          <w:lang w:val="en-US"/>
        </w:rPr>
        <w:lastRenderedPageBreak/>
        <w:t>the GVI Director</w:t>
      </w:r>
    </w:p>
    <w:p w:rsidR="00805A00" w:rsidRDefault="006E4A9F">
      <w:pPr>
        <w:pStyle w:val="Body"/>
        <w:spacing w:before="100" w:after="100"/>
        <w:rPr>
          <w:rStyle w:val="PageNumber"/>
          <w:rFonts w:ascii="Arial" w:eastAsia="Arial" w:hAnsi="Arial" w:cs="Arial"/>
        </w:rPr>
      </w:pPr>
      <w:r>
        <w:rPr>
          <w:rStyle w:val="PageNumber"/>
          <w:rFonts w:ascii="Arial" w:hAnsi="Arial"/>
          <w:lang w:val="en-US"/>
        </w:rPr>
        <w:t>The GVI Child Protection Officers should be contacted in the first instance and they will advise as to who needs to know and who should inform them, normally through liaison with local social services.</w:t>
      </w:r>
    </w:p>
    <w:p w:rsidR="00805A00" w:rsidRDefault="006E4A9F">
      <w:pPr>
        <w:pStyle w:val="Body"/>
        <w:spacing w:before="100" w:after="100"/>
        <w:rPr>
          <w:rStyle w:val="PageNumber"/>
          <w:rFonts w:ascii="Arial" w:eastAsia="Arial" w:hAnsi="Arial" w:cs="Arial"/>
        </w:rPr>
      </w:pPr>
      <w:r>
        <w:rPr>
          <w:rStyle w:val="PageNumber"/>
          <w:rFonts w:ascii="Arial" w:hAnsi="Arial"/>
          <w:lang w:val="en-US"/>
        </w:rPr>
        <w:t>Social services will decide who should approach the alleged abuser (or parents if the alleged abuser is a child).</w:t>
      </w:r>
      <w:r>
        <w:rPr>
          <w:rStyle w:val="PageNumber"/>
          <w:rFonts w:ascii="Arial Unicode MS" w:eastAsia="Arial Unicode MS" w:hAnsi="Arial Unicode MS" w:cs="Arial Unicode MS"/>
        </w:rPr>
        <w:br/>
      </w:r>
      <w:r>
        <w:rPr>
          <w:rStyle w:val="PageNumber"/>
          <w:rFonts w:ascii="Arial Unicode MS" w:eastAsia="Arial Unicode MS" w:hAnsi="Arial Unicode MS" w:cs="Arial Unicode MS"/>
        </w:rPr>
        <w:br/>
      </w:r>
      <w:r>
        <w:rPr>
          <w:rStyle w:val="PageNumber"/>
          <w:rFonts w:ascii="Arial" w:hAnsi="Arial"/>
          <w:lang w:val="en-US"/>
        </w:rPr>
        <w:t>Information should be stored in a secure place with limited access to designated people, in line with data protection laws (e.g. that information is accurate, regularly updated, relevant and secure).</w:t>
      </w:r>
      <w:bookmarkEnd w:id="9"/>
    </w:p>
    <w:bookmarkStart w:id="10" w:name="Enquiries_and_further_action"/>
    <w:p w:rsidR="00805A00" w:rsidRDefault="006E4A9F">
      <w:pPr>
        <w:pStyle w:val="Body"/>
        <w:rPr>
          <w:rStyle w:val="PageNumber"/>
          <w:rFonts w:ascii="Arial" w:eastAsia="Arial" w:hAnsi="Arial" w:cs="Arial"/>
        </w:rPr>
      </w:pPr>
      <w:r>
        <w:rPr>
          <w:rStyle w:val="PageNumber"/>
          <w:rFonts w:ascii="Arial" w:eastAsia="Arial" w:hAnsi="Arial" w:cs="Arial"/>
          <w:noProof/>
        </w:rPr>
        <mc:AlternateContent>
          <mc:Choice Requires="wps">
            <w:drawing>
              <wp:inline distT="0" distB="0" distL="0" distR="0">
                <wp:extent cx="5943600" cy="19050"/>
                <wp:effectExtent l="0" t="0" r="0" b="0"/>
                <wp:docPr id="1073741834"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34"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05A00" w:rsidRDefault="006E4A9F">
      <w:pPr>
        <w:pStyle w:val="Heading3"/>
        <w:rPr>
          <w:rStyle w:val="PageNumber"/>
          <w:rFonts w:ascii="Arial" w:eastAsia="Arial" w:hAnsi="Arial" w:cs="Arial"/>
          <w:sz w:val="24"/>
          <w:szCs w:val="24"/>
        </w:rPr>
      </w:pPr>
      <w:r>
        <w:rPr>
          <w:rStyle w:val="PageNumber"/>
          <w:rFonts w:ascii="Arial Unicode MS" w:hAnsi="Arial Unicode MS"/>
          <w:b w:val="0"/>
          <w:bCs w:val="0"/>
          <w:sz w:val="24"/>
          <w:szCs w:val="24"/>
        </w:rPr>
        <w:br/>
      </w:r>
      <w:r>
        <w:rPr>
          <w:rStyle w:val="PageNumber"/>
          <w:rFonts w:ascii="Arial" w:hAnsi="Arial"/>
          <w:sz w:val="24"/>
          <w:szCs w:val="24"/>
          <w:lang w:val="en-US"/>
        </w:rPr>
        <w:t>Enquiries and further action</w:t>
      </w:r>
    </w:p>
    <w:p w:rsidR="00805A00" w:rsidRDefault="006E4A9F">
      <w:pPr>
        <w:pStyle w:val="NormalWeb"/>
        <w:rPr>
          <w:rStyle w:val="PageNumber"/>
          <w:rFonts w:ascii="Arial" w:eastAsia="Arial" w:hAnsi="Arial" w:cs="Arial"/>
          <w:sz w:val="24"/>
          <w:szCs w:val="24"/>
        </w:rPr>
      </w:pPr>
      <w:r>
        <w:rPr>
          <w:rStyle w:val="PageNumber"/>
          <w:rFonts w:ascii="Arial" w:hAnsi="Arial"/>
          <w:b/>
          <w:bCs/>
          <w:sz w:val="24"/>
          <w:szCs w:val="24"/>
        </w:rPr>
        <w:t>Internal enquiries and possible suspension</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 xml:space="preserve">The GVI Child Protection Officer will </w:t>
      </w:r>
      <w:proofErr w:type="gramStart"/>
      <w:r>
        <w:rPr>
          <w:rStyle w:val="PageNumber"/>
          <w:rFonts w:ascii="Arial" w:hAnsi="Arial"/>
          <w:sz w:val="24"/>
          <w:szCs w:val="24"/>
        </w:rPr>
        <w:t>make a decision</w:t>
      </w:r>
      <w:proofErr w:type="gramEnd"/>
      <w:r>
        <w:rPr>
          <w:rStyle w:val="PageNumber"/>
          <w:rFonts w:ascii="Arial" w:hAnsi="Arial"/>
          <w:sz w:val="24"/>
          <w:szCs w:val="24"/>
        </w:rPr>
        <w:t xml:space="preserve"> about whether any individual accused of abuse should be temporarily suspended pending further police and social services inquiries.</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Irrespective of the findings of the social services or police inquiries the GVI Child Protection Officers will assess all individual cases to decide whether a member of staff, volunteer or any person working on behalf of / representing the GVI should be re-instated and if so how this can be sensitively handled.</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This may be a difficult decision; particularly where there is insufficient evidence to uphold any action by the police. In such cases, the GVI Child Protection Officers must reach a decision based upon the available information which could suggest that on a balance of probability, it is more likely than not that the allegation is true. The welfare of the child or vulnerable adult should remain of paramount importance throughout.</w:t>
      </w:r>
    </w:p>
    <w:p w:rsidR="00805A00" w:rsidRDefault="006E4A9F">
      <w:pPr>
        <w:pStyle w:val="NormalWeb"/>
        <w:rPr>
          <w:rStyle w:val="PageNumber"/>
          <w:rFonts w:ascii="Arial" w:eastAsia="Arial" w:hAnsi="Arial" w:cs="Arial"/>
          <w:sz w:val="24"/>
          <w:szCs w:val="24"/>
        </w:rPr>
      </w:pPr>
      <w:r>
        <w:rPr>
          <w:rStyle w:val="PageNumber"/>
          <w:rFonts w:ascii="Arial" w:hAnsi="Arial"/>
          <w:b/>
          <w:bCs/>
          <w:sz w:val="24"/>
          <w:szCs w:val="24"/>
        </w:rPr>
        <w:t>Support to deal with the aftermath of abuse</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Consideration should be given to the kind of support that children, parents, volunteers and members of staff may need. Use of helplines, support groups and open meetings will maintain an open culture and help the healing process.</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 xml:space="preserve">The British Association for Counselling Directory is available from The British Association for Counselling, 1 Regent Place, Rugby CV21 2PJ, Tel: 01788 550899, Fax: 01788 562189, E-mail: </w:t>
      </w:r>
      <w:hyperlink r:id="rId9" w:history="1">
        <w:r>
          <w:rPr>
            <w:rStyle w:val="Hyperlink1"/>
          </w:rPr>
          <w:t>bac@bacp.co.uk</w:t>
        </w:r>
      </w:hyperlink>
      <w:r>
        <w:rPr>
          <w:rStyle w:val="PageNumber"/>
          <w:rFonts w:ascii="Arial" w:hAnsi="Arial"/>
          <w:sz w:val="24"/>
          <w:szCs w:val="24"/>
        </w:rPr>
        <w:t xml:space="preserve">, Internet: </w:t>
      </w:r>
      <w:hyperlink r:id="rId10" w:history="1">
        <w:r>
          <w:rPr>
            <w:rStyle w:val="Hyperlink1"/>
          </w:rPr>
          <w:t>www.bacp.co.uk</w:t>
        </w:r>
      </w:hyperlink>
      <w:r>
        <w:rPr>
          <w:rStyle w:val="PageNumber"/>
          <w:rFonts w:ascii="Arial" w:hAnsi="Arial"/>
          <w:sz w:val="24"/>
          <w:szCs w:val="24"/>
        </w:rPr>
        <w:t xml:space="preserve"> . Contact for other nationalities can be supplied upon demand.</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Consideration should be given to what kind of support may be appropriate for the alleged perpetrator.</w:t>
      </w:r>
    </w:p>
    <w:p w:rsidR="00805A00" w:rsidRDefault="006E4A9F">
      <w:pPr>
        <w:pStyle w:val="NormalWeb"/>
        <w:rPr>
          <w:rStyle w:val="PageNumber"/>
          <w:rFonts w:ascii="Arial" w:eastAsia="Arial" w:hAnsi="Arial" w:cs="Arial"/>
          <w:sz w:val="24"/>
          <w:szCs w:val="24"/>
        </w:rPr>
      </w:pPr>
      <w:r>
        <w:rPr>
          <w:rStyle w:val="PageNumber"/>
          <w:rFonts w:ascii="Arial" w:hAnsi="Arial"/>
          <w:b/>
          <w:bCs/>
          <w:sz w:val="24"/>
          <w:szCs w:val="24"/>
        </w:rPr>
        <w:t>Allegations of previous abuse</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Allegations of abuse may be made some time after the event (e.g. by an adult who was abused as a child or by a member of staff or volunteer who is still currently working with children or vulnerable adults within GVI or elsewhere).</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 xml:space="preserve">Where such an allegation is made, procedures as detailed above should be followed, the matter should be reported to the GVI Child Protection Officer who will decide the next steps and, if relevant, report the matter to the social services or the police. This is because other children or vulnerable adults may be at risk from this person. Anyone who has a previous criminal conviction for offences </w:t>
      </w:r>
      <w:r>
        <w:rPr>
          <w:rStyle w:val="PageNumber"/>
          <w:rFonts w:ascii="Arial" w:hAnsi="Arial"/>
          <w:sz w:val="24"/>
          <w:szCs w:val="24"/>
        </w:rPr>
        <w:lastRenderedPageBreak/>
        <w:t>related to abuse is automatically excluded from working with children. This is reinforced by the details of the Protection of Children Act 1999.</w:t>
      </w:r>
    </w:p>
    <w:p w:rsidR="00805A00" w:rsidRDefault="00805A00">
      <w:pPr>
        <w:pStyle w:val="Body"/>
        <w:rPr>
          <w:rFonts w:ascii="Arial" w:eastAsia="Arial" w:hAnsi="Arial" w:cs="Arial"/>
        </w:rPr>
      </w:pPr>
    </w:p>
    <w:p w:rsidR="00805A00" w:rsidRDefault="006E4A9F">
      <w:pPr>
        <w:pStyle w:val="Body"/>
        <w:rPr>
          <w:rStyle w:val="PageNumber"/>
          <w:rFonts w:ascii="Arial" w:eastAsia="Arial" w:hAnsi="Arial" w:cs="Arial"/>
        </w:rPr>
      </w:pPr>
      <w:r>
        <w:rPr>
          <w:rStyle w:val="PageNumber"/>
          <w:rFonts w:ascii="Arial" w:eastAsia="Arial" w:hAnsi="Arial" w:cs="Arial"/>
          <w:noProof/>
        </w:rPr>
        <mc:AlternateContent>
          <mc:Choice Requires="wps">
            <w:drawing>
              <wp:inline distT="0" distB="0" distL="0" distR="0">
                <wp:extent cx="5943600" cy="19050"/>
                <wp:effectExtent l="0" t="0" r="0" b="0"/>
                <wp:docPr id="107374183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35"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05A00" w:rsidRDefault="006E4A9F">
      <w:pPr>
        <w:pStyle w:val="Heading3"/>
        <w:rPr>
          <w:rStyle w:val="PageNumber"/>
          <w:rFonts w:ascii="Arial" w:eastAsia="Arial" w:hAnsi="Arial" w:cs="Arial"/>
          <w:sz w:val="24"/>
          <w:szCs w:val="24"/>
        </w:rPr>
      </w:pPr>
      <w:r>
        <w:rPr>
          <w:rStyle w:val="PageNumber"/>
          <w:rFonts w:ascii="Arial Unicode MS" w:hAnsi="Arial Unicode MS"/>
          <w:b w:val="0"/>
          <w:bCs w:val="0"/>
          <w:sz w:val="24"/>
          <w:szCs w:val="24"/>
        </w:rPr>
        <w:br/>
      </w:r>
      <w:r>
        <w:rPr>
          <w:rStyle w:val="PageNumber"/>
          <w:rFonts w:ascii="Arial" w:hAnsi="Arial"/>
          <w:sz w:val="24"/>
          <w:szCs w:val="24"/>
          <w:lang w:val="en-US"/>
        </w:rPr>
        <w:t>Bullying</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 xml:space="preserve">Every child and vulnerable adult </w:t>
      </w:r>
      <w:proofErr w:type="gramStart"/>
      <w:r>
        <w:rPr>
          <w:rStyle w:val="PageNumber"/>
          <w:rFonts w:ascii="Arial" w:hAnsi="Arial"/>
          <w:sz w:val="24"/>
          <w:szCs w:val="24"/>
        </w:rPr>
        <w:t>has</w:t>
      </w:r>
      <w:proofErr w:type="gramEnd"/>
      <w:r>
        <w:rPr>
          <w:rStyle w:val="PageNumber"/>
          <w:rFonts w:ascii="Arial" w:hAnsi="Arial"/>
          <w:sz w:val="24"/>
          <w:szCs w:val="24"/>
        </w:rPr>
        <w:t xml:space="preserve"> the right to experience a safe environment free from abuse and bullying.</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 xml:space="preserve">GVI plays an important role in creating a positive ethos that challenges bullying by empowering people to understand the impact of bullying, how best to deal with it and agree standards of </w:t>
      </w:r>
      <w:proofErr w:type="spellStart"/>
      <w:r>
        <w:rPr>
          <w:rStyle w:val="PageNumber"/>
          <w:rFonts w:ascii="Arial" w:hAnsi="Arial"/>
          <w:sz w:val="24"/>
          <w:szCs w:val="24"/>
        </w:rPr>
        <w:t>behaviour</w:t>
      </w:r>
      <w:proofErr w:type="spellEnd"/>
      <w:r>
        <w:rPr>
          <w:rStyle w:val="PageNumber"/>
          <w:rFonts w:ascii="Arial" w:hAnsi="Arial"/>
          <w:sz w:val="24"/>
          <w:szCs w:val="24"/>
        </w:rPr>
        <w:t>.</w:t>
      </w:r>
      <w:bookmarkEnd w:id="10"/>
    </w:p>
    <w:p w:rsidR="00805A00" w:rsidRDefault="00805A00">
      <w:pPr>
        <w:pStyle w:val="Body"/>
        <w:rPr>
          <w:rStyle w:val="PageNumber"/>
          <w:rFonts w:ascii="Arial" w:eastAsia="Arial" w:hAnsi="Arial" w:cs="Arial"/>
        </w:rPr>
      </w:pPr>
      <w:bookmarkStart w:id="11" w:name="Reporting_concerns_outside_the_immediate"/>
    </w:p>
    <w:p w:rsidR="00805A00" w:rsidRDefault="006E4A9F">
      <w:pPr>
        <w:pStyle w:val="Body"/>
        <w:rPr>
          <w:rStyle w:val="PageNumber"/>
          <w:rFonts w:ascii="Arial" w:eastAsia="Arial" w:hAnsi="Arial" w:cs="Arial"/>
        </w:rPr>
      </w:pPr>
      <w:r>
        <w:rPr>
          <w:rStyle w:val="PageNumber"/>
          <w:rFonts w:ascii="Arial" w:eastAsia="Arial" w:hAnsi="Arial" w:cs="Arial"/>
          <w:noProof/>
        </w:rPr>
        <mc:AlternateContent>
          <mc:Choice Requires="wps">
            <w:drawing>
              <wp:inline distT="0" distB="0" distL="0" distR="0">
                <wp:extent cx="5943600" cy="19050"/>
                <wp:effectExtent l="0" t="0" r="0" b="0"/>
                <wp:docPr id="107374183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36"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05A00" w:rsidRDefault="006E4A9F">
      <w:pPr>
        <w:pStyle w:val="Heading3"/>
        <w:rPr>
          <w:rStyle w:val="PageNumber"/>
          <w:rFonts w:ascii="Arial" w:eastAsia="Arial" w:hAnsi="Arial" w:cs="Arial"/>
          <w:sz w:val="24"/>
          <w:szCs w:val="24"/>
        </w:rPr>
      </w:pPr>
      <w:r>
        <w:rPr>
          <w:rStyle w:val="PageNumber"/>
          <w:rFonts w:ascii="Arial Unicode MS" w:hAnsi="Arial Unicode MS"/>
          <w:b w:val="0"/>
          <w:bCs w:val="0"/>
          <w:sz w:val="24"/>
          <w:szCs w:val="24"/>
        </w:rPr>
        <w:br/>
      </w:r>
      <w:r>
        <w:rPr>
          <w:rStyle w:val="PageNumber"/>
          <w:rFonts w:ascii="Arial" w:hAnsi="Arial"/>
          <w:sz w:val="24"/>
          <w:szCs w:val="24"/>
          <w:lang w:val="en-US"/>
        </w:rPr>
        <w:t xml:space="preserve">Reporting concerns outside the immediate GVI environment (e.g. a parent or </w:t>
      </w:r>
      <w:proofErr w:type="spellStart"/>
      <w:r>
        <w:rPr>
          <w:rStyle w:val="PageNumber"/>
          <w:rFonts w:ascii="Arial" w:hAnsi="Arial"/>
          <w:sz w:val="24"/>
          <w:szCs w:val="24"/>
          <w:lang w:val="en-US"/>
        </w:rPr>
        <w:t>carer</w:t>
      </w:r>
      <w:proofErr w:type="spellEnd"/>
      <w:r>
        <w:rPr>
          <w:rStyle w:val="PageNumber"/>
          <w:rFonts w:ascii="Arial" w:hAnsi="Arial"/>
          <w:sz w:val="24"/>
          <w:szCs w:val="24"/>
          <w:lang w:val="en-US"/>
        </w:rPr>
        <w:t>)</w:t>
      </w:r>
    </w:p>
    <w:p w:rsidR="00805A00" w:rsidRDefault="006E4A9F">
      <w:pPr>
        <w:pStyle w:val="NormalWeb"/>
        <w:rPr>
          <w:rStyle w:val="PageNumber"/>
          <w:rFonts w:ascii="Arial" w:eastAsia="Arial" w:hAnsi="Arial" w:cs="Arial"/>
          <w:sz w:val="24"/>
          <w:szCs w:val="24"/>
        </w:rPr>
      </w:pPr>
      <w:r>
        <w:rPr>
          <w:rStyle w:val="PageNumber"/>
          <w:rFonts w:ascii="Arial Unicode MS" w:hAnsi="Arial Unicode MS"/>
          <w:sz w:val="24"/>
          <w:szCs w:val="24"/>
        </w:rPr>
        <w:br/>
      </w:r>
      <w:r>
        <w:rPr>
          <w:rStyle w:val="PageNumber"/>
          <w:rFonts w:ascii="Arial" w:hAnsi="Arial"/>
          <w:sz w:val="24"/>
          <w:szCs w:val="24"/>
        </w:rPr>
        <w:t>Report your concerns to the GVI Child Protection Officer, who should after consideration, contact social services or the police as soon as possible.</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If the GVI Child Protection Officer is not available, the person being told of or discovering the abuse should contact social services or the police immediately.</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Social Services and the GVI Child Protection Officer will decide how to involve the parents/</w:t>
      </w:r>
      <w:proofErr w:type="spellStart"/>
      <w:r>
        <w:rPr>
          <w:rStyle w:val="PageNumber"/>
          <w:rFonts w:ascii="Arial" w:hAnsi="Arial"/>
          <w:sz w:val="24"/>
          <w:szCs w:val="24"/>
        </w:rPr>
        <w:t>carers</w:t>
      </w:r>
      <w:proofErr w:type="spellEnd"/>
      <w:r>
        <w:rPr>
          <w:rStyle w:val="PageNumber"/>
          <w:rFonts w:ascii="Arial" w:hAnsi="Arial"/>
          <w:sz w:val="24"/>
          <w:szCs w:val="24"/>
        </w:rPr>
        <w:t>.</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 xml:space="preserve">Maintain confidentiality on a </w:t>
      </w:r>
      <w:r>
        <w:rPr>
          <w:rStyle w:val="PageNumber"/>
          <w:rFonts w:ascii="Arial" w:hAnsi="Arial"/>
          <w:b/>
          <w:bCs/>
          <w:sz w:val="24"/>
          <w:szCs w:val="24"/>
        </w:rPr>
        <w:t>need to know</w:t>
      </w:r>
      <w:r>
        <w:rPr>
          <w:rStyle w:val="PageNumber"/>
          <w:rFonts w:ascii="Arial" w:hAnsi="Arial"/>
          <w:sz w:val="24"/>
          <w:szCs w:val="24"/>
        </w:rPr>
        <w:t xml:space="preserve"> basis only.</w:t>
      </w:r>
      <w:bookmarkEnd w:id="11"/>
    </w:p>
    <w:p w:rsidR="00805A00" w:rsidRDefault="006E4A9F">
      <w:pPr>
        <w:pStyle w:val="Body"/>
        <w:rPr>
          <w:rStyle w:val="PageNumber"/>
          <w:rFonts w:ascii="Arial" w:eastAsia="Arial" w:hAnsi="Arial" w:cs="Arial"/>
        </w:rPr>
      </w:pPr>
      <w:r>
        <w:rPr>
          <w:rStyle w:val="PageNumber"/>
          <w:rFonts w:ascii="Arial" w:eastAsia="Arial" w:hAnsi="Arial" w:cs="Arial"/>
          <w:noProof/>
        </w:rPr>
        <mc:AlternateContent>
          <mc:Choice Requires="wps">
            <w:drawing>
              <wp:inline distT="0" distB="0" distL="0" distR="0">
                <wp:extent cx="5943600" cy="19050"/>
                <wp:effectExtent l="0" t="0" r="0" b="0"/>
                <wp:docPr id="107374183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37"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05A00" w:rsidRDefault="006E4A9F">
      <w:pPr>
        <w:pStyle w:val="Heading3"/>
        <w:rPr>
          <w:rStyle w:val="PageNumber"/>
          <w:rFonts w:ascii="Arial" w:eastAsia="Arial" w:hAnsi="Arial" w:cs="Arial"/>
          <w:sz w:val="24"/>
          <w:szCs w:val="24"/>
        </w:rPr>
      </w:pPr>
      <w:r>
        <w:rPr>
          <w:rStyle w:val="PageNumber"/>
          <w:rFonts w:ascii="Arial Unicode MS" w:hAnsi="Arial Unicode MS"/>
          <w:b w:val="0"/>
          <w:bCs w:val="0"/>
          <w:sz w:val="24"/>
          <w:szCs w:val="24"/>
        </w:rPr>
        <w:br/>
      </w:r>
      <w:r>
        <w:rPr>
          <w:rStyle w:val="PageNumber"/>
          <w:rFonts w:ascii="Arial" w:hAnsi="Arial"/>
          <w:sz w:val="24"/>
          <w:szCs w:val="24"/>
          <w:lang w:val="en-US"/>
        </w:rPr>
        <w:t>Providing information to police or social services</w:t>
      </w:r>
    </w:p>
    <w:p w:rsidR="00805A00" w:rsidRDefault="006E4A9F">
      <w:pPr>
        <w:pStyle w:val="NormalWeb"/>
        <w:rPr>
          <w:rStyle w:val="PageNumber"/>
          <w:rFonts w:ascii="Arial" w:eastAsia="Arial" w:hAnsi="Arial" w:cs="Arial"/>
          <w:sz w:val="24"/>
          <w:szCs w:val="24"/>
        </w:rPr>
      </w:pPr>
      <w:r>
        <w:rPr>
          <w:rStyle w:val="PageNumber"/>
          <w:rFonts w:ascii="Arial" w:hAnsi="Arial"/>
          <w:sz w:val="24"/>
          <w:szCs w:val="24"/>
        </w:rPr>
        <w:t>Information about suspected abuse must be accurate and a detailed record should always be made at the time of the disclosure/concern.  It should ideally include the following, where possible:</w:t>
      </w:r>
    </w:p>
    <w:p w:rsidR="00805A00" w:rsidRDefault="006E4A9F">
      <w:pPr>
        <w:pStyle w:val="Body"/>
        <w:numPr>
          <w:ilvl w:val="0"/>
          <w:numId w:val="25"/>
        </w:numPr>
        <w:spacing w:before="100" w:after="100"/>
        <w:rPr>
          <w:rStyle w:val="PageNumber"/>
          <w:rFonts w:ascii="Arial" w:eastAsia="Arial" w:hAnsi="Arial" w:cs="Arial"/>
          <w:lang w:val="en-US"/>
        </w:rPr>
      </w:pPr>
      <w:r>
        <w:rPr>
          <w:rStyle w:val="PageNumber"/>
          <w:rFonts w:ascii="Arial" w:hAnsi="Arial"/>
          <w:lang w:val="en-US"/>
        </w:rPr>
        <w:t>The child's or vulnerable adult’s name, age and date of birth of the child.</w:t>
      </w:r>
    </w:p>
    <w:p w:rsidR="00805A00" w:rsidRDefault="006E4A9F">
      <w:pPr>
        <w:pStyle w:val="Body"/>
        <w:numPr>
          <w:ilvl w:val="0"/>
          <w:numId w:val="25"/>
        </w:numPr>
        <w:spacing w:before="100" w:after="100"/>
        <w:rPr>
          <w:rStyle w:val="PageNumber"/>
          <w:rFonts w:ascii="Arial" w:eastAsia="Arial" w:hAnsi="Arial" w:cs="Arial"/>
          <w:lang w:val="en-US"/>
        </w:rPr>
      </w:pPr>
      <w:r>
        <w:rPr>
          <w:rStyle w:val="PageNumber"/>
          <w:rFonts w:ascii="Arial" w:hAnsi="Arial"/>
          <w:lang w:val="en-US"/>
        </w:rPr>
        <w:t>The child's or vulnerable adult’s home address and telephone number.</w:t>
      </w:r>
    </w:p>
    <w:p w:rsidR="00805A00" w:rsidRDefault="006E4A9F">
      <w:pPr>
        <w:pStyle w:val="Body"/>
        <w:numPr>
          <w:ilvl w:val="0"/>
          <w:numId w:val="25"/>
        </w:numPr>
        <w:spacing w:before="100" w:after="100"/>
        <w:rPr>
          <w:rStyle w:val="PageNumber"/>
          <w:rFonts w:ascii="Arial" w:eastAsia="Arial" w:hAnsi="Arial" w:cs="Arial"/>
          <w:lang w:val="en-US"/>
        </w:rPr>
      </w:pPr>
      <w:r>
        <w:rPr>
          <w:rStyle w:val="PageNumber"/>
          <w:rFonts w:ascii="Arial" w:hAnsi="Arial"/>
          <w:lang w:val="en-US"/>
        </w:rPr>
        <w:t>Whether or not the person making the report is expressing their own concerns or those of someone else.</w:t>
      </w:r>
    </w:p>
    <w:p w:rsidR="00805A00" w:rsidRDefault="006E4A9F">
      <w:pPr>
        <w:pStyle w:val="Body"/>
        <w:numPr>
          <w:ilvl w:val="0"/>
          <w:numId w:val="25"/>
        </w:numPr>
        <w:spacing w:before="100" w:after="100"/>
        <w:rPr>
          <w:rStyle w:val="PageNumber"/>
          <w:rFonts w:ascii="Arial" w:eastAsia="Arial" w:hAnsi="Arial" w:cs="Arial"/>
          <w:lang w:val="en-US"/>
        </w:rPr>
      </w:pPr>
      <w:r>
        <w:rPr>
          <w:rStyle w:val="PageNumber"/>
          <w:rFonts w:ascii="Arial" w:hAnsi="Arial"/>
          <w:lang w:val="en-US"/>
        </w:rPr>
        <w:t>The nature of the allegation. Include dates, times, any special factors and other relevant information.</w:t>
      </w:r>
    </w:p>
    <w:p w:rsidR="00805A00" w:rsidRDefault="006E4A9F">
      <w:pPr>
        <w:pStyle w:val="Body"/>
        <w:numPr>
          <w:ilvl w:val="0"/>
          <w:numId w:val="25"/>
        </w:numPr>
        <w:spacing w:before="100" w:after="100"/>
        <w:rPr>
          <w:rStyle w:val="PageNumber"/>
          <w:rFonts w:ascii="Arial" w:eastAsia="Arial" w:hAnsi="Arial" w:cs="Arial"/>
          <w:lang w:val="en-US"/>
        </w:rPr>
      </w:pPr>
      <w:r>
        <w:rPr>
          <w:rStyle w:val="PageNumber"/>
          <w:rFonts w:ascii="Arial" w:hAnsi="Arial"/>
          <w:lang w:val="en-US"/>
        </w:rPr>
        <w:t>Make a clear distinction between what is fact, opinion or hearsay.</w:t>
      </w:r>
    </w:p>
    <w:p w:rsidR="00805A00" w:rsidRDefault="006E4A9F">
      <w:pPr>
        <w:pStyle w:val="Body"/>
        <w:numPr>
          <w:ilvl w:val="0"/>
          <w:numId w:val="25"/>
        </w:numPr>
        <w:spacing w:before="100" w:after="100"/>
        <w:rPr>
          <w:rStyle w:val="PageNumber"/>
          <w:rFonts w:ascii="Arial" w:eastAsia="Arial" w:hAnsi="Arial" w:cs="Arial"/>
          <w:lang w:val="en-US"/>
        </w:rPr>
      </w:pPr>
      <w:r>
        <w:rPr>
          <w:rStyle w:val="PageNumber"/>
          <w:rFonts w:ascii="Arial" w:hAnsi="Arial"/>
          <w:lang w:val="en-US"/>
        </w:rPr>
        <w:t xml:space="preserve">A description of any visible bruising or other injuries. </w:t>
      </w:r>
      <w:proofErr w:type="gramStart"/>
      <w:r>
        <w:rPr>
          <w:rStyle w:val="PageNumber"/>
          <w:rFonts w:ascii="Arial" w:hAnsi="Arial"/>
          <w:lang w:val="en-US"/>
        </w:rPr>
        <w:t>Also</w:t>
      </w:r>
      <w:proofErr w:type="gramEnd"/>
      <w:r>
        <w:rPr>
          <w:rStyle w:val="PageNumber"/>
          <w:rFonts w:ascii="Arial" w:hAnsi="Arial"/>
          <w:lang w:val="en-US"/>
        </w:rPr>
        <w:t xml:space="preserve"> any indirect signs, such as </w:t>
      </w:r>
      <w:proofErr w:type="spellStart"/>
      <w:r>
        <w:rPr>
          <w:rStyle w:val="PageNumber"/>
          <w:rFonts w:ascii="Arial" w:hAnsi="Arial"/>
          <w:lang w:val="en-US"/>
        </w:rPr>
        <w:t>behavioural</w:t>
      </w:r>
      <w:proofErr w:type="spellEnd"/>
      <w:r>
        <w:rPr>
          <w:rStyle w:val="PageNumber"/>
          <w:rFonts w:ascii="Arial" w:hAnsi="Arial"/>
          <w:lang w:val="en-US"/>
        </w:rPr>
        <w:t xml:space="preserve"> changes.</w:t>
      </w:r>
    </w:p>
    <w:p w:rsidR="00805A00" w:rsidRDefault="006E4A9F">
      <w:pPr>
        <w:pStyle w:val="Body"/>
        <w:numPr>
          <w:ilvl w:val="0"/>
          <w:numId w:val="25"/>
        </w:numPr>
        <w:spacing w:before="100" w:after="100"/>
        <w:rPr>
          <w:rStyle w:val="PageNumber"/>
          <w:rFonts w:ascii="Arial" w:eastAsia="Arial" w:hAnsi="Arial" w:cs="Arial"/>
          <w:lang w:val="en-US"/>
        </w:rPr>
      </w:pPr>
      <w:r>
        <w:rPr>
          <w:rStyle w:val="PageNumber"/>
          <w:rFonts w:ascii="Arial" w:hAnsi="Arial"/>
          <w:lang w:val="en-US"/>
        </w:rPr>
        <w:t>Details of witnesses to the incidents.</w:t>
      </w:r>
    </w:p>
    <w:p w:rsidR="00805A00" w:rsidRDefault="006E4A9F">
      <w:pPr>
        <w:pStyle w:val="Body"/>
        <w:numPr>
          <w:ilvl w:val="0"/>
          <w:numId w:val="25"/>
        </w:numPr>
        <w:spacing w:before="100" w:after="100"/>
        <w:rPr>
          <w:rStyle w:val="PageNumber"/>
          <w:rFonts w:ascii="Arial" w:eastAsia="Arial" w:hAnsi="Arial" w:cs="Arial"/>
          <w:lang w:val="en-US"/>
        </w:rPr>
      </w:pPr>
      <w:r>
        <w:rPr>
          <w:rStyle w:val="PageNumber"/>
          <w:rFonts w:ascii="Arial" w:hAnsi="Arial"/>
          <w:lang w:val="en-US"/>
        </w:rPr>
        <w:lastRenderedPageBreak/>
        <w:t>The child’s and vulnerable adult’s account, if it can be given, of what has happened and how any bruising or other injuries occurred.</w:t>
      </w:r>
    </w:p>
    <w:p w:rsidR="00805A00" w:rsidRDefault="006E4A9F">
      <w:pPr>
        <w:pStyle w:val="Body"/>
        <w:numPr>
          <w:ilvl w:val="0"/>
          <w:numId w:val="25"/>
        </w:numPr>
        <w:spacing w:before="100" w:after="100"/>
        <w:rPr>
          <w:rStyle w:val="PageNumber"/>
          <w:rFonts w:ascii="Arial" w:eastAsia="Arial" w:hAnsi="Arial" w:cs="Arial"/>
          <w:lang w:val="en-US"/>
        </w:rPr>
      </w:pPr>
      <w:r>
        <w:rPr>
          <w:rStyle w:val="PageNumber"/>
          <w:rFonts w:ascii="Arial" w:hAnsi="Arial"/>
          <w:lang w:val="en-US"/>
        </w:rPr>
        <w:t>Have the parents or next of kin been contacted?</w:t>
      </w:r>
    </w:p>
    <w:p w:rsidR="00805A00" w:rsidRDefault="006E4A9F">
      <w:pPr>
        <w:pStyle w:val="Body"/>
        <w:numPr>
          <w:ilvl w:val="0"/>
          <w:numId w:val="25"/>
        </w:numPr>
        <w:spacing w:before="100" w:after="100"/>
        <w:rPr>
          <w:rStyle w:val="PageNumber"/>
          <w:rFonts w:ascii="Arial" w:eastAsia="Arial" w:hAnsi="Arial" w:cs="Arial"/>
          <w:lang w:val="en-US"/>
        </w:rPr>
      </w:pPr>
      <w:r>
        <w:rPr>
          <w:rStyle w:val="PageNumber"/>
          <w:rFonts w:ascii="Arial" w:hAnsi="Arial"/>
          <w:lang w:val="en-US"/>
        </w:rPr>
        <w:t>If so what has been said?</w:t>
      </w:r>
    </w:p>
    <w:p w:rsidR="00805A00" w:rsidRDefault="006E4A9F">
      <w:pPr>
        <w:pStyle w:val="Body"/>
        <w:numPr>
          <w:ilvl w:val="0"/>
          <w:numId w:val="25"/>
        </w:numPr>
        <w:spacing w:before="100" w:after="100"/>
        <w:rPr>
          <w:rStyle w:val="PageNumber"/>
          <w:rFonts w:ascii="Arial" w:eastAsia="Arial" w:hAnsi="Arial" w:cs="Arial"/>
          <w:lang w:val="en-US"/>
        </w:rPr>
      </w:pPr>
      <w:r>
        <w:rPr>
          <w:rStyle w:val="PageNumber"/>
          <w:rFonts w:ascii="Arial" w:hAnsi="Arial"/>
          <w:lang w:val="en-US"/>
        </w:rPr>
        <w:t>Has anyone else been consulted? If so record details.</w:t>
      </w:r>
    </w:p>
    <w:p w:rsidR="00805A00" w:rsidRDefault="006E4A9F">
      <w:pPr>
        <w:pStyle w:val="Body"/>
        <w:numPr>
          <w:ilvl w:val="0"/>
          <w:numId w:val="25"/>
        </w:numPr>
        <w:spacing w:before="100" w:after="100"/>
        <w:rPr>
          <w:rStyle w:val="PageNumber"/>
          <w:rFonts w:ascii="Arial" w:eastAsia="Arial" w:hAnsi="Arial" w:cs="Arial"/>
          <w:lang w:val="en-US"/>
        </w:rPr>
      </w:pPr>
      <w:r>
        <w:rPr>
          <w:rStyle w:val="PageNumber"/>
          <w:rFonts w:ascii="Arial" w:hAnsi="Arial"/>
          <w:lang w:val="en-US"/>
        </w:rPr>
        <w:t>If the child or vulnerable adult was not the person who reported the incident, has the child or vulnerable adult been spoken to? If so what was said?</w:t>
      </w:r>
    </w:p>
    <w:p w:rsidR="00805A00" w:rsidRDefault="006E4A9F">
      <w:pPr>
        <w:pStyle w:val="Body"/>
        <w:numPr>
          <w:ilvl w:val="0"/>
          <w:numId w:val="25"/>
        </w:numPr>
        <w:spacing w:before="100" w:after="100"/>
        <w:rPr>
          <w:rStyle w:val="PageNumber"/>
          <w:rFonts w:ascii="Arial" w:eastAsia="Arial" w:hAnsi="Arial" w:cs="Arial"/>
          <w:lang w:val="en-US"/>
        </w:rPr>
      </w:pPr>
      <w:r>
        <w:rPr>
          <w:rStyle w:val="PageNumber"/>
          <w:rFonts w:ascii="Arial" w:hAnsi="Arial"/>
          <w:lang w:val="en-US"/>
        </w:rPr>
        <w:t>Has anyone been alleged to be the abuser? Record details.</w:t>
      </w:r>
    </w:p>
    <w:p w:rsidR="00805A00" w:rsidRDefault="006E4A9F">
      <w:pPr>
        <w:pStyle w:val="Body"/>
        <w:numPr>
          <w:ilvl w:val="0"/>
          <w:numId w:val="25"/>
        </w:numPr>
        <w:spacing w:before="100" w:after="100"/>
        <w:rPr>
          <w:rStyle w:val="PageNumber"/>
          <w:rFonts w:ascii="Arial" w:eastAsia="Arial" w:hAnsi="Arial" w:cs="Arial"/>
          <w:lang w:val="en-US"/>
        </w:rPr>
      </w:pPr>
      <w:r>
        <w:rPr>
          <w:rStyle w:val="PageNumber"/>
          <w:rFonts w:ascii="Arial" w:hAnsi="Arial"/>
          <w:lang w:val="en-US"/>
        </w:rPr>
        <w:t>Where possible referral to the police or social services should be confirmed in writing and the name of the contact who took the referral should be recorded.</w:t>
      </w:r>
    </w:p>
    <w:p w:rsidR="00805A00" w:rsidRDefault="006E4A9F">
      <w:pPr>
        <w:pStyle w:val="Body"/>
        <w:spacing w:before="100" w:after="100"/>
        <w:rPr>
          <w:rStyle w:val="PageNumber"/>
          <w:rFonts w:ascii="Arial" w:eastAsia="Arial" w:hAnsi="Arial" w:cs="Arial"/>
        </w:rPr>
      </w:pPr>
      <w:r>
        <w:rPr>
          <w:rStyle w:val="PageNumber"/>
          <w:rFonts w:ascii="Arial" w:hAnsi="Arial"/>
          <w:lang w:val="en-US"/>
        </w:rPr>
        <w:t xml:space="preserve">It is important to remember that as GVI staff and volunteers our responsibility is to report all suspicions, allegations and incidents to the GVI Child Protection Officers, who have been trained to advise as to the next steps to be taken. </w:t>
      </w:r>
    </w:p>
    <w:p w:rsidR="00805A00" w:rsidRDefault="006E4A9F">
      <w:pPr>
        <w:pStyle w:val="Body"/>
        <w:rPr>
          <w:rStyle w:val="PageNumber"/>
          <w:rFonts w:ascii="Arial" w:eastAsia="Arial" w:hAnsi="Arial" w:cs="Arial"/>
        </w:rPr>
      </w:pPr>
      <w:r>
        <w:rPr>
          <w:rStyle w:val="PageNumber"/>
          <w:rFonts w:ascii="Arial" w:eastAsia="Arial" w:hAnsi="Arial" w:cs="Arial"/>
          <w:noProof/>
        </w:rPr>
        <mc:AlternateContent>
          <mc:Choice Requires="wps">
            <w:drawing>
              <wp:inline distT="0" distB="0" distL="0" distR="0">
                <wp:extent cx="5943600" cy="19050"/>
                <wp:effectExtent l="0" t="0" r="0" b="0"/>
                <wp:docPr id="1073741838"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38"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805A00" w:rsidRDefault="006E4A9F">
      <w:pPr>
        <w:pStyle w:val="Heading3"/>
        <w:spacing w:line="276" w:lineRule="auto"/>
        <w:rPr>
          <w:rStyle w:val="PageNumber"/>
          <w:rFonts w:ascii="Arial" w:eastAsia="Arial" w:hAnsi="Arial" w:cs="Arial"/>
          <w:sz w:val="24"/>
          <w:szCs w:val="24"/>
        </w:rPr>
      </w:pPr>
      <w:r>
        <w:rPr>
          <w:rStyle w:val="PageNumber"/>
          <w:rFonts w:ascii="Arial Unicode MS" w:hAnsi="Arial Unicode MS"/>
          <w:b w:val="0"/>
          <w:bCs w:val="0"/>
          <w:sz w:val="24"/>
          <w:szCs w:val="24"/>
        </w:rPr>
        <w:br/>
      </w:r>
      <w:r>
        <w:rPr>
          <w:rStyle w:val="PageNumber"/>
          <w:rFonts w:ascii="Arial" w:hAnsi="Arial"/>
          <w:sz w:val="24"/>
          <w:szCs w:val="24"/>
          <w:lang w:val="en-US"/>
        </w:rPr>
        <w:t>If you have any concerns about a child or vulnerable adult, volunteer, staff member, or local partner staff, contact one of GVI’s specifically trained and qualified Child Protection Officers</w:t>
      </w:r>
      <w:r>
        <w:rPr>
          <w:rStyle w:val="PageNumber"/>
          <w:rFonts w:ascii="Arial" w:hAnsi="Arial"/>
          <w:b w:val="0"/>
          <w:bCs w:val="0"/>
          <w:lang w:val="en-US"/>
        </w:rPr>
        <w:t>:</w:t>
      </w:r>
    </w:p>
    <w:p w:rsidR="009F2EFA" w:rsidRDefault="009F2EFA">
      <w:pPr>
        <w:pStyle w:val="Body"/>
        <w:widowControl w:val="0"/>
        <w:tabs>
          <w:tab w:val="left" w:pos="220"/>
          <w:tab w:val="left" w:pos="720"/>
        </w:tabs>
        <w:spacing w:line="276" w:lineRule="auto"/>
        <w:rPr>
          <w:rStyle w:val="PageNumber"/>
          <w:rFonts w:ascii="Arial" w:hAnsi="Arial"/>
          <w:lang w:val="en-US"/>
        </w:rPr>
      </w:pPr>
    </w:p>
    <w:p w:rsidR="00805A00" w:rsidRDefault="006E4A9F">
      <w:pPr>
        <w:pStyle w:val="Body"/>
        <w:widowControl w:val="0"/>
        <w:tabs>
          <w:tab w:val="left" w:pos="220"/>
          <w:tab w:val="left" w:pos="720"/>
        </w:tabs>
        <w:spacing w:line="276" w:lineRule="auto"/>
        <w:rPr>
          <w:rStyle w:val="PageNumber"/>
          <w:rFonts w:ascii="Arial" w:eastAsia="Arial" w:hAnsi="Arial" w:cs="Arial"/>
        </w:rPr>
      </w:pPr>
      <w:r>
        <w:rPr>
          <w:rStyle w:val="PageNumber"/>
          <w:rFonts w:ascii="Arial" w:hAnsi="Arial"/>
          <w:lang w:val="en-US"/>
        </w:rPr>
        <w:t>Steve Gwenin</w:t>
      </w:r>
    </w:p>
    <w:p w:rsidR="00805A00" w:rsidRDefault="006E4A9F">
      <w:pPr>
        <w:pStyle w:val="Body"/>
        <w:widowControl w:val="0"/>
        <w:tabs>
          <w:tab w:val="left" w:pos="220"/>
          <w:tab w:val="left" w:pos="720"/>
        </w:tabs>
        <w:spacing w:line="276" w:lineRule="auto"/>
        <w:rPr>
          <w:rStyle w:val="PageNumber"/>
          <w:rFonts w:ascii="Arial" w:eastAsia="Arial" w:hAnsi="Arial" w:cs="Arial"/>
        </w:rPr>
      </w:pPr>
      <w:r>
        <w:rPr>
          <w:rStyle w:val="PageNumber"/>
          <w:rFonts w:ascii="Arial" w:hAnsi="Arial"/>
          <w:lang w:val="en-US"/>
        </w:rPr>
        <w:t>CEO</w:t>
      </w:r>
    </w:p>
    <w:p w:rsidR="00805A00" w:rsidRDefault="006E4A9F">
      <w:pPr>
        <w:pStyle w:val="Body"/>
        <w:widowControl w:val="0"/>
        <w:tabs>
          <w:tab w:val="left" w:pos="220"/>
          <w:tab w:val="left" w:pos="720"/>
        </w:tabs>
        <w:spacing w:line="276" w:lineRule="auto"/>
        <w:rPr>
          <w:rStyle w:val="PageNumber"/>
          <w:rFonts w:ascii="Arial" w:eastAsia="Arial" w:hAnsi="Arial" w:cs="Arial"/>
        </w:rPr>
      </w:pPr>
      <w:r>
        <w:rPr>
          <w:rStyle w:val="PageNumber"/>
          <w:rFonts w:ascii="Arial" w:hAnsi="Arial"/>
          <w:lang w:val="en-US"/>
        </w:rPr>
        <w:t>Child Protection Officer</w:t>
      </w:r>
    </w:p>
    <w:p w:rsidR="00805A00" w:rsidRDefault="00A37E7B">
      <w:pPr>
        <w:pStyle w:val="Body"/>
        <w:widowControl w:val="0"/>
        <w:tabs>
          <w:tab w:val="left" w:pos="220"/>
          <w:tab w:val="left" w:pos="720"/>
        </w:tabs>
        <w:spacing w:line="276" w:lineRule="auto"/>
        <w:rPr>
          <w:rStyle w:val="PageNumber"/>
          <w:rFonts w:ascii="Arial" w:eastAsia="Arial" w:hAnsi="Arial" w:cs="Arial"/>
        </w:rPr>
      </w:pPr>
      <w:hyperlink r:id="rId11" w:history="1">
        <w:r w:rsidR="006E4A9F">
          <w:rPr>
            <w:rStyle w:val="Hyperlink2"/>
          </w:rPr>
          <w:t>steve@gviworld.com</w:t>
        </w:r>
      </w:hyperlink>
      <w:r w:rsidR="006E4A9F">
        <w:rPr>
          <w:rStyle w:val="PageNumber"/>
          <w:rFonts w:ascii="Arial" w:hAnsi="Arial"/>
          <w:lang w:val="en-US"/>
        </w:rPr>
        <w:t xml:space="preserve"> </w:t>
      </w:r>
    </w:p>
    <w:p w:rsidR="00805A00" w:rsidRDefault="00805A00">
      <w:pPr>
        <w:pStyle w:val="Body"/>
        <w:widowControl w:val="0"/>
        <w:tabs>
          <w:tab w:val="left" w:pos="220"/>
          <w:tab w:val="left" w:pos="720"/>
        </w:tabs>
        <w:spacing w:line="276" w:lineRule="auto"/>
        <w:rPr>
          <w:rFonts w:ascii="Arial" w:eastAsia="Arial" w:hAnsi="Arial" w:cs="Arial"/>
          <w:lang w:val="en-US"/>
        </w:rPr>
      </w:pPr>
    </w:p>
    <w:p w:rsidR="00805A00" w:rsidRDefault="00B33600">
      <w:pPr>
        <w:pStyle w:val="Body"/>
        <w:widowControl w:val="0"/>
        <w:tabs>
          <w:tab w:val="left" w:pos="220"/>
          <w:tab w:val="left" w:pos="720"/>
        </w:tabs>
        <w:spacing w:line="276" w:lineRule="auto"/>
        <w:rPr>
          <w:rStyle w:val="PageNumber"/>
          <w:rFonts w:ascii="Arial" w:eastAsia="Arial" w:hAnsi="Arial" w:cs="Arial"/>
        </w:rPr>
      </w:pPr>
      <w:r>
        <w:rPr>
          <w:rStyle w:val="PageNumber"/>
          <w:rFonts w:ascii="Arial" w:hAnsi="Arial"/>
          <w:lang w:val="en-US"/>
        </w:rPr>
        <w:t>Jill Walker</w:t>
      </w:r>
    </w:p>
    <w:p w:rsidR="00805A00" w:rsidRDefault="00B33600">
      <w:pPr>
        <w:pStyle w:val="Body"/>
        <w:widowControl w:val="0"/>
        <w:tabs>
          <w:tab w:val="left" w:pos="220"/>
          <w:tab w:val="left" w:pos="720"/>
        </w:tabs>
        <w:spacing w:line="276" w:lineRule="auto"/>
        <w:rPr>
          <w:rStyle w:val="PageNumber"/>
          <w:rFonts w:ascii="Arial" w:eastAsia="Arial" w:hAnsi="Arial" w:cs="Arial"/>
        </w:rPr>
      </w:pPr>
      <w:r>
        <w:rPr>
          <w:rStyle w:val="PageNumber"/>
          <w:rFonts w:ascii="Arial" w:hAnsi="Arial"/>
          <w:lang w:val="en-US"/>
        </w:rPr>
        <w:t xml:space="preserve">Deputy </w:t>
      </w:r>
      <w:r w:rsidR="006E4A9F">
        <w:rPr>
          <w:rStyle w:val="PageNumber"/>
          <w:rFonts w:ascii="Arial" w:hAnsi="Arial"/>
          <w:lang w:val="en-US"/>
        </w:rPr>
        <w:t>Director of Programs</w:t>
      </w:r>
    </w:p>
    <w:p w:rsidR="00805A00" w:rsidRDefault="006E4A9F">
      <w:pPr>
        <w:pStyle w:val="Body"/>
        <w:widowControl w:val="0"/>
        <w:tabs>
          <w:tab w:val="left" w:pos="220"/>
          <w:tab w:val="left" w:pos="720"/>
        </w:tabs>
        <w:spacing w:line="276" w:lineRule="auto"/>
        <w:rPr>
          <w:rStyle w:val="PageNumber"/>
          <w:rFonts w:ascii="Arial" w:eastAsia="Arial" w:hAnsi="Arial" w:cs="Arial"/>
        </w:rPr>
      </w:pPr>
      <w:r>
        <w:rPr>
          <w:rStyle w:val="PageNumber"/>
          <w:rFonts w:ascii="Arial" w:hAnsi="Arial"/>
          <w:lang w:val="en-US"/>
        </w:rPr>
        <w:t>Child Protection Officer</w:t>
      </w:r>
    </w:p>
    <w:p w:rsidR="007C22BF" w:rsidRDefault="00A37E7B">
      <w:pPr>
        <w:pStyle w:val="Body"/>
        <w:spacing w:after="200" w:line="276" w:lineRule="auto"/>
        <w:rPr>
          <w:rStyle w:val="Hyperlink2"/>
        </w:rPr>
      </w:pPr>
      <w:hyperlink r:id="rId12" w:history="1">
        <w:r w:rsidR="00B33600">
          <w:rPr>
            <w:rStyle w:val="Hyperlink2"/>
          </w:rPr>
          <w:t>jill.walker@gviworld.com</w:t>
        </w:r>
      </w:hyperlink>
    </w:p>
    <w:p w:rsidR="009F2EFA" w:rsidRPr="009F2EFA" w:rsidRDefault="009F2EFA" w:rsidP="009F2EFA">
      <w:pPr>
        <w:pStyle w:val="Body"/>
        <w:widowControl w:val="0"/>
        <w:tabs>
          <w:tab w:val="left" w:pos="220"/>
          <w:tab w:val="left" w:pos="720"/>
        </w:tabs>
        <w:spacing w:line="276" w:lineRule="auto"/>
        <w:rPr>
          <w:rStyle w:val="PageNumber"/>
          <w:rFonts w:ascii="Arial" w:hAnsi="Arial"/>
        </w:rPr>
      </w:pPr>
      <w:r w:rsidRPr="009F2EFA">
        <w:rPr>
          <w:rStyle w:val="PageNumber"/>
          <w:rFonts w:ascii="Arial" w:hAnsi="Arial"/>
        </w:rPr>
        <w:t>Cheryl Martin</w:t>
      </w:r>
    </w:p>
    <w:p w:rsidR="009F2EFA" w:rsidRPr="009F2EFA" w:rsidRDefault="009F2EFA" w:rsidP="009F2EFA">
      <w:pPr>
        <w:pStyle w:val="Body"/>
        <w:widowControl w:val="0"/>
        <w:tabs>
          <w:tab w:val="left" w:pos="220"/>
          <w:tab w:val="left" w:pos="720"/>
        </w:tabs>
        <w:spacing w:line="276" w:lineRule="auto"/>
        <w:rPr>
          <w:rStyle w:val="PageNumber"/>
          <w:rFonts w:ascii="Arial" w:hAnsi="Arial"/>
        </w:rPr>
      </w:pPr>
      <w:r w:rsidRPr="009F2EFA">
        <w:rPr>
          <w:rStyle w:val="PageNumber"/>
          <w:rFonts w:ascii="Arial" w:hAnsi="Arial"/>
        </w:rPr>
        <w:t>Regional Director</w:t>
      </w:r>
    </w:p>
    <w:p w:rsidR="009F2EFA" w:rsidRDefault="009F2EFA" w:rsidP="009F2EFA">
      <w:pPr>
        <w:pStyle w:val="Body"/>
        <w:widowControl w:val="0"/>
        <w:tabs>
          <w:tab w:val="left" w:pos="220"/>
          <w:tab w:val="left" w:pos="720"/>
        </w:tabs>
        <w:spacing w:line="276" w:lineRule="auto"/>
        <w:rPr>
          <w:rStyle w:val="PageNumber"/>
          <w:rFonts w:ascii="Arial" w:hAnsi="Arial"/>
        </w:rPr>
      </w:pPr>
      <w:r w:rsidRPr="009F2EFA">
        <w:rPr>
          <w:rStyle w:val="PageNumber"/>
          <w:rFonts w:ascii="Arial" w:hAnsi="Arial"/>
        </w:rPr>
        <w:t>Child Protection Officer</w:t>
      </w:r>
    </w:p>
    <w:p w:rsidR="009F2EFA" w:rsidRPr="009F2EFA" w:rsidRDefault="009F2EFA" w:rsidP="009F2EFA">
      <w:pPr>
        <w:pStyle w:val="Body"/>
        <w:spacing w:after="200" w:line="276" w:lineRule="auto"/>
        <w:rPr>
          <w:rStyle w:val="Hyperlink2"/>
        </w:rPr>
      </w:pPr>
      <w:hyperlink r:id="rId13" w:history="1">
        <w:r w:rsidRPr="009F2EFA">
          <w:rPr>
            <w:rStyle w:val="Hyperlink2"/>
          </w:rPr>
          <w:t>cheryl.martin@gviworld.com</w:t>
        </w:r>
      </w:hyperlink>
      <w:r w:rsidRPr="009F2EFA">
        <w:rPr>
          <w:rStyle w:val="Hyperlink2"/>
        </w:rPr>
        <w:t xml:space="preserve">   </w:t>
      </w:r>
    </w:p>
    <w:p w:rsidR="009F2EFA" w:rsidRPr="002E5BEC" w:rsidRDefault="009F2EFA">
      <w:pPr>
        <w:pStyle w:val="Body"/>
        <w:spacing w:after="200" w:line="276" w:lineRule="auto"/>
        <w:rPr>
          <w:lang w:val="en-US"/>
        </w:rPr>
      </w:pPr>
    </w:p>
    <w:sectPr w:rsidR="009F2EFA" w:rsidRPr="002E5BEC">
      <w:headerReference w:type="default" r:id="rId14"/>
      <w:foot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0F4" w:rsidRDefault="006E4A9F">
      <w:r>
        <w:separator/>
      </w:r>
    </w:p>
  </w:endnote>
  <w:endnote w:type="continuationSeparator" w:id="0">
    <w:p w:rsidR="009500F4" w:rsidRDefault="006E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A00" w:rsidRDefault="006E4A9F">
    <w:pPr>
      <w:pStyle w:val="Footer"/>
      <w:jc w:val="right"/>
    </w:pPr>
    <w:r>
      <w:fldChar w:fldCharType="begin"/>
    </w:r>
    <w:r>
      <w:instrText xml:space="preserve"> PAGE </w:instrText>
    </w:r>
    <w:r>
      <w:fldChar w:fldCharType="separate"/>
    </w:r>
    <w:r>
      <w:t>9</w:t>
    </w:r>
    <w:r>
      <w:fldChar w:fldCharType="end"/>
    </w:r>
  </w:p>
  <w:p w:rsidR="00805A00" w:rsidRDefault="006E4A9F">
    <w:pPr>
      <w:pStyle w:val="Footer"/>
      <w:ind w:right="360"/>
    </w:pPr>
    <w:r>
      <w:t>GVI.201</w:t>
    </w:r>
    <w:r w:rsidR="00CB10D1">
      <w:t>8</w:t>
    </w:r>
    <w:r>
      <w:t>.</w:t>
    </w:r>
    <w:r w:rsidR="00CB10D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0F4" w:rsidRDefault="006E4A9F">
      <w:r>
        <w:separator/>
      </w:r>
    </w:p>
  </w:footnote>
  <w:footnote w:type="continuationSeparator" w:id="0">
    <w:p w:rsidR="009500F4" w:rsidRDefault="006E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A00" w:rsidRDefault="006E4A9F">
    <w:pPr>
      <w:pStyle w:val="Header"/>
      <w:jc w:val="right"/>
    </w:pPr>
    <w:r>
      <w:rPr>
        <w:rStyle w:val="PageNumber"/>
        <w:rFonts w:ascii="Arial" w:hAnsi="Arial"/>
        <w:noProof/>
        <w:sz w:val="28"/>
        <w:szCs w:val="28"/>
      </w:rPr>
      <w:drawing>
        <wp:inline distT="0" distB="0" distL="0" distR="0">
          <wp:extent cx="1168400" cy="558800"/>
          <wp:effectExtent l="0" t="0" r="0" b="0"/>
          <wp:docPr id="1073741825" name="officeArt object" descr="New logo and GVI high res"/>
          <wp:cNvGraphicFramePr/>
          <a:graphic xmlns:a="http://schemas.openxmlformats.org/drawingml/2006/main">
            <a:graphicData uri="http://schemas.openxmlformats.org/drawingml/2006/picture">
              <pic:pic xmlns:pic="http://schemas.openxmlformats.org/drawingml/2006/picture">
                <pic:nvPicPr>
                  <pic:cNvPr id="1073741825" name="image1.jpeg" descr="New logo and GVI high res"/>
                  <pic:cNvPicPr>
                    <a:picLocks noChangeAspect="1"/>
                  </pic:cNvPicPr>
                </pic:nvPicPr>
                <pic:blipFill>
                  <a:blip r:embed="rId1">
                    <a:extLst/>
                  </a:blip>
                  <a:stretch>
                    <a:fillRect/>
                  </a:stretch>
                </pic:blipFill>
                <pic:spPr>
                  <a:xfrm>
                    <a:off x="0" y="0"/>
                    <a:ext cx="1168400" cy="5588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5D6A"/>
    <w:multiLevelType w:val="hybridMultilevel"/>
    <w:tmpl w:val="D4320896"/>
    <w:styleLink w:val="ImportedStyle10"/>
    <w:lvl w:ilvl="0" w:tplc="A7FAC5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26B01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F243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66671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EC3D4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D269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66137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9C3F3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6A6CD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8E48D4"/>
    <w:multiLevelType w:val="hybridMultilevel"/>
    <w:tmpl w:val="47FE4B44"/>
    <w:styleLink w:val="ImportedStyle2"/>
    <w:lvl w:ilvl="0" w:tplc="EE3882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10E8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12D8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3ED6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C678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C8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048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CC8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D48C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2E4FC5"/>
    <w:multiLevelType w:val="hybridMultilevel"/>
    <w:tmpl w:val="FCEA4C64"/>
    <w:numStyleLink w:val="ImportedStyle1"/>
  </w:abstractNum>
  <w:abstractNum w:abstractNumId="3" w15:restartNumberingAfterBreak="0">
    <w:nsid w:val="191C7BBD"/>
    <w:multiLevelType w:val="hybridMultilevel"/>
    <w:tmpl w:val="689EED10"/>
    <w:numStyleLink w:val="ImportedStyle7"/>
  </w:abstractNum>
  <w:abstractNum w:abstractNumId="4" w15:restartNumberingAfterBreak="0">
    <w:nsid w:val="1FED7535"/>
    <w:multiLevelType w:val="hybridMultilevel"/>
    <w:tmpl w:val="1AEC4210"/>
    <w:numStyleLink w:val="ImportedStyle12"/>
  </w:abstractNum>
  <w:abstractNum w:abstractNumId="5" w15:restartNumberingAfterBreak="0">
    <w:nsid w:val="25783728"/>
    <w:multiLevelType w:val="multilevel"/>
    <w:tmpl w:val="74A68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0603F"/>
    <w:multiLevelType w:val="hybridMultilevel"/>
    <w:tmpl w:val="54A24684"/>
    <w:styleLink w:val="ImportedStyle4"/>
    <w:lvl w:ilvl="0" w:tplc="891C7F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ABBB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3670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CA34E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086A5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805A0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70F9C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F08E68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884A6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DC042D"/>
    <w:multiLevelType w:val="hybridMultilevel"/>
    <w:tmpl w:val="54A24684"/>
    <w:numStyleLink w:val="ImportedStyle4"/>
  </w:abstractNum>
  <w:abstractNum w:abstractNumId="8" w15:restartNumberingAfterBreak="0">
    <w:nsid w:val="2EDA10E7"/>
    <w:multiLevelType w:val="hybridMultilevel"/>
    <w:tmpl w:val="45E0127E"/>
    <w:styleLink w:val="ImportedStyle5"/>
    <w:lvl w:ilvl="0" w:tplc="BFDCD0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80D74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C645D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921C5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3AB3A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90AA5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CCFC0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08A3BC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88EC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FE47855"/>
    <w:multiLevelType w:val="hybridMultilevel"/>
    <w:tmpl w:val="A4C4724A"/>
    <w:numStyleLink w:val="ImportedStyle9"/>
  </w:abstractNum>
  <w:abstractNum w:abstractNumId="10" w15:restartNumberingAfterBreak="0">
    <w:nsid w:val="302D71EF"/>
    <w:multiLevelType w:val="hybridMultilevel"/>
    <w:tmpl w:val="81FAFA4C"/>
    <w:styleLink w:val="ImportedStyle6"/>
    <w:lvl w:ilvl="0" w:tplc="FA6C92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36CCC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9069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94139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520D5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8AADD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4436B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4E865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72DD5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6D66DA"/>
    <w:multiLevelType w:val="hybridMultilevel"/>
    <w:tmpl w:val="3F4CD662"/>
    <w:numStyleLink w:val="ImportedStyle8"/>
  </w:abstractNum>
  <w:abstractNum w:abstractNumId="12" w15:restartNumberingAfterBreak="0">
    <w:nsid w:val="383B7F03"/>
    <w:multiLevelType w:val="hybridMultilevel"/>
    <w:tmpl w:val="45E0127E"/>
    <w:numStyleLink w:val="ImportedStyle5"/>
  </w:abstractNum>
  <w:abstractNum w:abstractNumId="13" w15:restartNumberingAfterBreak="0">
    <w:nsid w:val="3FDA4415"/>
    <w:multiLevelType w:val="hybridMultilevel"/>
    <w:tmpl w:val="1AEC4210"/>
    <w:styleLink w:val="ImportedStyle12"/>
    <w:lvl w:ilvl="0" w:tplc="BF9EC1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C644C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0E3C3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E44C2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80514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68CEB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0AA3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06214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7E12D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523695"/>
    <w:multiLevelType w:val="hybridMultilevel"/>
    <w:tmpl w:val="F7AE6A0E"/>
    <w:numStyleLink w:val="ImportedStyle11"/>
  </w:abstractNum>
  <w:abstractNum w:abstractNumId="15" w15:restartNumberingAfterBreak="0">
    <w:nsid w:val="48EE1814"/>
    <w:multiLevelType w:val="hybridMultilevel"/>
    <w:tmpl w:val="FCEA4C64"/>
    <w:styleLink w:val="ImportedStyle1"/>
    <w:lvl w:ilvl="0" w:tplc="EC261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F25C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50D7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BC132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CCF66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608E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38AFA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120CC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BEDE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CAC2106"/>
    <w:multiLevelType w:val="hybridMultilevel"/>
    <w:tmpl w:val="47FE4B44"/>
    <w:numStyleLink w:val="ImportedStyle2"/>
  </w:abstractNum>
  <w:abstractNum w:abstractNumId="17" w15:restartNumberingAfterBreak="0">
    <w:nsid w:val="57563611"/>
    <w:multiLevelType w:val="hybridMultilevel"/>
    <w:tmpl w:val="B678BE40"/>
    <w:styleLink w:val="ImportedStyle3"/>
    <w:lvl w:ilvl="0" w:tplc="1F8CA1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44A5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9C967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00A5B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02C9C1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4874A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86B03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FE312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14CCD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A006AFF"/>
    <w:multiLevelType w:val="hybridMultilevel"/>
    <w:tmpl w:val="F7AE6A0E"/>
    <w:styleLink w:val="ImportedStyle11"/>
    <w:lvl w:ilvl="0" w:tplc="F33AB1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06D3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2AC41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0626D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9261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7C43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ACA60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AC6C8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EEFD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17D3AC1"/>
    <w:multiLevelType w:val="hybridMultilevel"/>
    <w:tmpl w:val="689EED10"/>
    <w:styleLink w:val="ImportedStyle7"/>
    <w:lvl w:ilvl="0" w:tplc="071E50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2BD0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D8420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40002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00B84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C2D4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84616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4EA761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66683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6162437"/>
    <w:multiLevelType w:val="hybridMultilevel"/>
    <w:tmpl w:val="B678BE40"/>
    <w:numStyleLink w:val="ImportedStyle3"/>
  </w:abstractNum>
  <w:abstractNum w:abstractNumId="21" w15:restartNumberingAfterBreak="0">
    <w:nsid w:val="6D634529"/>
    <w:multiLevelType w:val="hybridMultilevel"/>
    <w:tmpl w:val="D4320896"/>
    <w:numStyleLink w:val="ImportedStyle10"/>
  </w:abstractNum>
  <w:abstractNum w:abstractNumId="22" w15:restartNumberingAfterBreak="0">
    <w:nsid w:val="723C3D43"/>
    <w:multiLevelType w:val="hybridMultilevel"/>
    <w:tmpl w:val="81FAFA4C"/>
    <w:numStyleLink w:val="ImportedStyle6"/>
  </w:abstractNum>
  <w:abstractNum w:abstractNumId="23" w15:restartNumberingAfterBreak="0">
    <w:nsid w:val="73EA27CE"/>
    <w:multiLevelType w:val="hybridMultilevel"/>
    <w:tmpl w:val="A4C4724A"/>
    <w:styleLink w:val="ImportedStyle9"/>
    <w:lvl w:ilvl="0" w:tplc="1AFCA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DAF50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2ADC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EC79D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2C148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EAE11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4A6E3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EEA88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B23B7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CCB4A5D"/>
    <w:multiLevelType w:val="hybridMultilevel"/>
    <w:tmpl w:val="3F4CD662"/>
    <w:styleLink w:val="ImportedStyle8"/>
    <w:lvl w:ilvl="0" w:tplc="E4CAD9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CCD0C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9E037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B8808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BEBB2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6C75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3EED2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06945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E42E2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2"/>
  </w:num>
  <w:num w:numId="3">
    <w:abstractNumId w:val="2"/>
    <w:lvlOverride w:ilvl="0">
      <w:lvl w:ilvl="0" w:tplc="9B60613E">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B4BB8A">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50C0F8">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222034">
        <w:start w:val="1"/>
        <w:numFmt w:val="bullet"/>
        <w:lvlText w:val="▪"/>
        <w:lvlJc w:val="left"/>
        <w:pPr>
          <w:tabs>
            <w:tab w:val="left" w:pos="220"/>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98B23C">
        <w:start w:val="1"/>
        <w:numFmt w:val="bullet"/>
        <w:lvlText w:val="▪"/>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52EECC">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0C2B74">
        <w:start w:val="1"/>
        <w:numFmt w:val="bullet"/>
        <w:lvlText w:val="▪"/>
        <w:lvlJc w:val="left"/>
        <w:pPr>
          <w:tabs>
            <w:tab w:val="left" w:pos="220"/>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CCF62E">
        <w:start w:val="1"/>
        <w:numFmt w:val="bullet"/>
        <w:lvlText w:val="▪"/>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B42DC0">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16"/>
  </w:num>
  <w:num w:numId="6">
    <w:abstractNumId w:val="17"/>
  </w:num>
  <w:num w:numId="7">
    <w:abstractNumId w:val="20"/>
  </w:num>
  <w:num w:numId="8">
    <w:abstractNumId w:val="6"/>
  </w:num>
  <w:num w:numId="9">
    <w:abstractNumId w:val="7"/>
  </w:num>
  <w:num w:numId="10">
    <w:abstractNumId w:val="8"/>
  </w:num>
  <w:num w:numId="11">
    <w:abstractNumId w:val="12"/>
  </w:num>
  <w:num w:numId="12">
    <w:abstractNumId w:val="10"/>
  </w:num>
  <w:num w:numId="13">
    <w:abstractNumId w:val="22"/>
  </w:num>
  <w:num w:numId="14">
    <w:abstractNumId w:val="19"/>
  </w:num>
  <w:num w:numId="15">
    <w:abstractNumId w:val="3"/>
  </w:num>
  <w:num w:numId="16">
    <w:abstractNumId w:val="24"/>
  </w:num>
  <w:num w:numId="17">
    <w:abstractNumId w:val="11"/>
  </w:num>
  <w:num w:numId="18">
    <w:abstractNumId w:val="23"/>
  </w:num>
  <w:num w:numId="19">
    <w:abstractNumId w:val="9"/>
  </w:num>
  <w:num w:numId="20">
    <w:abstractNumId w:val="0"/>
  </w:num>
  <w:num w:numId="21">
    <w:abstractNumId w:val="21"/>
  </w:num>
  <w:num w:numId="22">
    <w:abstractNumId w:val="18"/>
  </w:num>
  <w:num w:numId="23">
    <w:abstractNumId w:val="14"/>
  </w:num>
  <w:num w:numId="24">
    <w:abstractNumId w:val="13"/>
  </w:num>
  <w:num w:numId="25">
    <w:abstractNumId w:val="4"/>
  </w:num>
  <w:num w:numId="26">
    <w:abstractNumId w:val="5"/>
  </w:num>
  <w:num w:numId="27">
    <w:abstractNumId w:val="5"/>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00"/>
    <w:rsid w:val="001111F8"/>
    <w:rsid w:val="001E28FA"/>
    <w:rsid w:val="002A09CC"/>
    <w:rsid w:val="002D7130"/>
    <w:rsid w:val="002E5BEC"/>
    <w:rsid w:val="003C5D2A"/>
    <w:rsid w:val="0041101A"/>
    <w:rsid w:val="00550161"/>
    <w:rsid w:val="006E4A9F"/>
    <w:rsid w:val="007C22BF"/>
    <w:rsid w:val="00805A00"/>
    <w:rsid w:val="009500F4"/>
    <w:rsid w:val="009F2EFA"/>
    <w:rsid w:val="00A37E7B"/>
    <w:rsid w:val="00B33600"/>
    <w:rsid w:val="00CB10D1"/>
    <w:rsid w:val="00CE5EFE"/>
    <w:rsid w:val="00D26C24"/>
    <w:rsid w:val="00FF6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01C6"/>
  <w15:docId w15:val="{677277BF-392F-40E8-8D0E-7D252E21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3">
    <w:name w:val="heading 3"/>
    <w:uiPriority w:val="9"/>
    <w:unhideWhenUsed/>
    <w:qFormat/>
    <w:pPr>
      <w:spacing w:before="100" w:after="100"/>
      <w:outlineLvl w:val="2"/>
    </w:pPr>
    <w:rPr>
      <w:rFonts w:ascii="Times" w:eastAsia="Arial Unicode MS" w:hAnsi="Times" w:cs="Arial Unicode MS"/>
      <w:b/>
      <w:bCs/>
      <w:color w:val="000000"/>
      <w:sz w:val="27"/>
      <w:szCs w:val="27"/>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character" w:styleId="PageNumber">
    <w:name w:val="page numbe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 w:type="paragraph" w:customStyle="1" w:styleId="rxbodyfield">
    <w:name w:val="rxbodyfield"/>
    <w:pPr>
      <w:spacing w:before="100" w:after="100"/>
    </w:pPr>
    <w:rPr>
      <w:rFonts w:ascii="Times" w:eastAsia="Arial Unicode MS" w:hAnsi="Times" w:cs="Arial Unicode MS"/>
      <w:color w:val="000000"/>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2">
    <w:name w:val="Imported Style 2"/>
    <w:pPr>
      <w:numPr>
        <w:numId w:val="4"/>
      </w:numPr>
    </w:pPr>
  </w:style>
  <w:style w:type="character" w:customStyle="1" w:styleId="Hyperlink0">
    <w:name w:val="Hyperlink.0"/>
    <w:basedOn w:val="Hyperlink"/>
    <w:rPr>
      <w:color w:val="0000FF"/>
      <w:u w:val="single" w:color="0000FF"/>
    </w:rPr>
  </w:style>
  <w:style w:type="paragraph" w:customStyle="1" w:styleId="purpleleft">
    <w:name w:val="purple_left"/>
    <w:pPr>
      <w:spacing w:before="100" w:after="100"/>
    </w:pPr>
    <w:rPr>
      <w:rFonts w:ascii="Times" w:eastAsia="Arial Unicode MS" w:hAnsi="Times" w:cs="Arial Unicode MS"/>
      <w:color w:val="000000"/>
      <w:u w:color="000000"/>
      <w:lang w:val="en-US"/>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NormalWeb">
    <w:name w:val="Normal (Web)"/>
    <w:pPr>
      <w:spacing w:before="100" w:after="100"/>
    </w:pPr>
    <w:rPr>
      <w:rFonts w:ascii="Times" w:eastAsia="Arial Unicode MS" w:hAnsi="Times" w:cs="Arial Unicode MS"/>
      <w:color w:val="000000"/>
      <w:u w:color="000000"/>
      <w:lang w:val="en-US"/>
    </w:r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character" w:customStyle="1" w:styleId="Hyperlink1">
    <w:name w:val="Hyperlink.1"/>
    <w:basedOn w:val="Hyperlink0"/>
    <w:rPr>
      <w:rFonts w:ascii="Arial" w:eastAsia="Arial" w:hAnsi="Arial" w:cs="Arial"/>
      <w:color w:val="0000FF"/>
      <w:sz w:val="24"/>
      <w:szCs w:val="24"/>
      <w:u w:val="single" w:color="0000FF"/>
    </w:r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character" w:customStyle="1" w:styleId="Hyperlink2">
    <w:name w:val="Hyperlink.2"/>
    <w:basedOn w:val="Hyperlink0"/>
    <w:rPr>
      <w:rFonts w:ascii="Arial" w:eastAsia="Arial" w:hAnsi="Arial" w:cs="Arial"/>
      <w:color w:val="0000FF"/>
      <w:u w:val="single" w:color="0000FF"/>
      <w:lang w:val="en-US"/>
    </w:rPr>
  </w:style>
  <w:style w:type="character" w:styleId="UnresolvedMention">
    <w:name w:val="Unresolved Mention"/>
    <w:basedOn w:val="DefaultParagraphFont"/>
    <w:uiPriority w:val="99"/>
    <w:semiHidden/>
    <w:unhideWhenUsed/>
    <w:rsid w:val="00B33600"/>
    <w:rPr>
      <w:color w:val="605E5C"/>
      <w:shd w:val="clear" w:color="auto" w:fill="E1DFDD"/>
    </w:rPr>
  </w:style>
  <w:style w:type="paragraph" w:styleId="BalloonText">
    <w:name w:val="Balloon Text"/>
    <w:basedOn w:val="Normal"/>
    <w:link w:val="BalloonTextChar"/>
    <w:uiPriority w:val="99"/>
    <w:semiHidden/>
    <w:unhideWhenUsed/>
    <w:rsid w:val="00550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6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uzIiXonW8sU1gvdwsYEea5tjZST-Otz5LYtIbkv__wQ/edit" TargetMode="External"/><Relationship Id="rId13" Type="http://schemas.openxmlformats.org/officeDocument/2006/relationships/hyperlink" Target="mailto:cheryl.martin@gviworld.com" TargetMode="External"/><Relationship Id="rId3" Type="http://schemas.openxmlformats.org/officeDocument/2006/relationships/settings" Target="settings.xml"/><Relationship Id="rId7" Type="http://schemas.openxmlformats.org/officeDocument/2006/relationships/hyperlink" Target="http://www.gviworld.com" TargetMode="External"/><Relationship Id="rId12" Type="http://schemas.openxmlformats.org/officeDocument/2006/relationships/hyperlink" Target="mailto:dan@gviworl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gviworl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acp.co.uk/" TargetMode="External"/><Relationship Id="rId4" Type="http://schemas.openxmlformats.org/officeDocument/2006/relationships/webSettings" Target="webSettings.xml"/><Relationship Id="rId9" Type="http://schemas.openxmlformats.org/officeDocument/2006/relationships/hyperlink" Target="mailto:bac@bacp.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Lunga</dc:creator>
  <cp:lastModifiedBy>David Lunga</cp:lastModifiedBy>
  <cp:revision>6</cp:revision>
  <dcterms:created xsi:type="dcterms:W3CDTF">2018-08-16T16:44:00Z</dcterms:created>
  <dcterms:modified xsi:type="dcterms:W3CDTF">2018-08-21T12:55:00Z</dcterms:modified>
</cp:coreProperties>
</file>